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7A4" w:rsidRPr="007218A1" w:rsidRDefault="00F727A4" w:rsidP="00F727A4">
      <w:pPr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731EF9" w:rsidRDefault="00731EF9" w:rsidP="00BF3FD0">
      <w:pPr>
        <w:pStyle w:val="22"/>
        <w:shd w:val="clear" w:color="auto" w:fill="auto"/>
        <w:spacing w:line="240" w:lineRule="auto"/>
        <w:ind w:left="20" w:firstLine="840"/>
        <w:jc w:val="center"/>
        <w:rPr>
          <w:b/>
          <w:i/>
          <w:sz w:val="26"/>
          <w:szCs w:val="26"/>
        </w:rPr>
      </w:pPr>
    </w:p>
    <w:p w:rsidR="00C0087E" w:rsidRPr="00A9231E" w:rsidRDefault="004E7C2F" w:rsidP="00BF3FD0">
      <w:pPr>
        <w:pStyle w:val="22"/>
        <w:shd w:val="clear" w:color="auto" w:fill="auto"/>
        <w:spacing w:line="240" w:lineRule="auto"/>
        <w:ind w:left="20" w:firstLine="840"/>
        <w:jc w:val="center"/>
        <w:rPr>
          <w:b/>
          <w:sz w:val="28"/>
          <w:szCs w:val="28"/>
        </w:rPr>
      </w:pPr>
      <w:r w:rsidRPr="00A9231E">
        <w:rPr>
          <w:b/>
          <w:sz w:val="28"/>
          <w:szCs w:val="28"/>
        </w:rPr>
        <w:t>Техническ</w:t>
      </w:r>
      <w:r w:rsidR="00EE0447" w:rsidRPr="00A9231E">
        <w:rPr>
          <w:b/>
          <w:sz w:val="28"/>
          <w:szCs w:val="28"/>
        </w:rPr>
        <w:t>ие</w:t>
      </w:r>
      <w:r w:rsidRPr="00A9231E">
        <w:rPr>
          <w:b/>
          <w:sz w:val="28"/>
          <w:szCs w:val="28"/>
        </w:rPr>
        <w:t xml:space="preserve"> требовани</w:t>
      </w:r>
      <w:r w:rsidR="00EE0447" w:rsidRPr="00A9231E">
        <w:rPr>
          <w:b/>
          <w:sz w:val="28"/>
          <w:szCs w:val="28"/>
        </w:rPr>
        <w:t>я</w:t>
      </w:r>
    </w:p>
    <w:p w:rsidR="00D9200A" w:rsidRPr="0084280B" w:rsidRDefault="00B22A92" w:rsidP="00BF3FD0">
      <w:pPr>
        <w:pStyle w:val="22"/>
        <w:shd w:val="clear" w:color="auto" w:fill="auto"/>
        <w:spacing w:line="240" w:lineRule="auto"/>
        <w:ind w:left="20" w:firstLine="840"/>
        <w:jc w:val="center"/>
        <w:rPr>
          <w:b/>
        </w:rPr>
      </w:pPr>
      <w:r w:rsidRPr="0084280B">
        <w:rPr>
          <w:b/>
          <w:sz w:val="28"/>
          <w:szCs w:val="28"/>
        </w:rPr>
        <w:t xml:space="preserve">по обследованию </w:t>
      </w:r>
      <w:r w:rsidRPr="0084280B">
        <w:rPr>
          <w:b/>
          <w:sz w:val="28"/>
          <w:szCs w:val="28"/>
          <w:lang w:val="en-US" w:eastAsia="en-US" w:bidi="en-US"/>
        </w:rPr>
        <w:t>B</w:t>
      </w:r>
      <w:r w:rsidR="00971542" w:rsidRPr="0084280B">
        <w:rPr>
          <w:b/>
          <w:sz w:val="28"/>
          <w:szCs w:val="28"/>
          <w:lang w:eastAsia="en-US" w:bidi="en-US"/>
        </w:rPr>
        <w:t>Л</w:t>
      </w:r>
      <w:r w:rsidRPr="0084280B">
        <w:rPr>
          <w:b/>
          <w:sz w:val="28"/>
          <w:szCs w:val="28"/>
          <w:lang w:eastAsia="en-US" w:bidi="en-US"/>
        </w:rPr>
        <w:t xml:space="preserve"> </w:t>
      </w:r>
      <w:r w:rsidRPr="0084280B">
        <w:rPr>
          <w:b/>
          <w:sz w:val="28"/>
          <w:szCs w:val="28"/>
        </w:rPr>
        <w:t>1</w:t>
      </w:r>
      <w:r w:rsidR="004E7C2F" w:rsidRPr="0084280B">
        <w:rPr>
          <w:b/>
          <w:sz w:val="28"/>
          <w:szCs w:val="28"/>
        </w:rPr>
        <w:t xml:space="preserve">10 </w:t>
      </w:r>
      <w:r w:rsidR="00A9231E" w:rsidRPr="0084280B">
        <w:rPr>
          <w:b/>
          <w:sz w:val="28"/>
          <w:szCs w:val="28"/>
        </w:rPr>
        <w:t xml:space="preserve">кВ </w:t>
      </w:r>
      <w:r w:rsidRPr="0084280B">
        <w:rPr>
          <w:b/>
          <w:sz w:val="28"/>
          <w:szCs w:val="28"/>
        </w:rPr>
        <w:t>«Давыдовка-Барабаш-Славянка</w:t>
      </w:r>
      <w:r w:rsidR="004E7C2F" w:rsidRPr="0084280B">
        <w:rPr>
          <w:b/>
          <w:sz w:val="28"/>
          <w:szCs w:val="28"/>
        </w:rPr>
        <w:t xml:space="preserve"> №1,</w:t>
      </w:r>
      <w:r w:rsidR="00A9231E" w:rsidRPr="0084280B">
        <w:rPr>
          <w:b/>
          <w:sz w:val="28"/>
          <w:szCs w:val="28"/>
        </w:rPr>
        <w:t xml:space="preserve"> №</w:t>
      </w:r>
      <w:r w:rsidR="004E7C2F" w:rsidRPr="0084280B">
        <w:rPr>
          <w:b/>
          <w:sz w:val="28"/>
          <w:szCs w:val="28"/>
        </w:rPr>
        <w:t>2</w:t>
      </w:r>
      <w:r w:rsidR="00A9231E" w:rsidRPr="0084280B">
        <w:rPr>
          <w:b/>
          <w:sz w:val="28"/>
          <w:szCs w:val="28"/>
        </w:rPr>
        <w:t>»</w:t>
      </w:r>
    </w:p>
    <w:p w:rsidR="004E7C2F" w:rsidRPr="0084280B" w:rsidRDefault="004E7C2F" w:rsidP="00BF3FD0">
      <w:pPr>
        <w:pStyle w:val="22"/>
        <w:shd w:val="clear" w:color="auto" w:fill="auto"/>
        <w:spacing w:line="240" w:lineRule="auto"/>
        <w:ind w:left="20" w:firstLine="840"/>
        <w:jc w:val="both"/>
        <w:rPr>
          <w:sz w:val="26"/>
          <w:szCs w:val="26"/>
        </w:rPr>
      </w:pPr>
    </w:p>
    <w:p w:rsidR="00DF4DE9" w:rsidRDefault="00B6653D" w:rsidP="00B6653D">
      <w:pPr>
        <w:pStyle w:val="22"/>
        <w:numPr>
          <w:ilvl w:val="0"/>
          <w:numId w:val="2"/>
        </w:numPr>
        <w:shd w:val="clear" w:color="auto" w:fill="auto"/>
        <w:spacing w:line="240" w:lineRule="auto"/>
        <w:ind w:left="20" w:firstLine="840"/>
        <w:jc w:val="both"/>
        <w:rPr>
          <w:rStyle w:val="1"/>
          <w:sz w:val="26"/>
          <w:szCs w:val="26"/>
          <w:u w:val="none"/>
        </w:rPr>
      </w:pPr>
      <w:r w:rsidRPr="0084280B">
        <w:rPr>
          <w:rStyle w:val="1"/>
          <w:b/>
          <w:sz w:val="26"/>
          <w:szCs w:val="26"/>
          <w:u w:val="none"/>
        </w:rPr>
        <w:t>Цель работ:</w:t>
      </w:r>
      <w:r w:rsidRPr="0084280B">
        <w:rPr>
          <w:rStyle w:val="1"/>
          <w:sz w:val="26"/>
          <w:szCs w:val="26"/>
          <w:u w:val="none"/>
        </w:rPr>
        <w:t xml:space="preserve"> проведение обследование ВЛ </w:t>
      </w:r>
      <w:r w:rsidR="00A9231E" w:rsidRPr="0084280B">
        <w:rPr>
          <w:rStyle w:val="1"/>
          <w:sz w:val="26"/>
          <w:szCs w:val="26"/>
          <w:u w:val="none"/>
        </w:rPr>
        <w:t xml:space="preserve">110 кВ </w:t>
      </w:r>
      <w:r w:rsidRPr="0084280B">
        <w:rPr>
          <w:rStyle w:val="1"/>
          <w:sz w:val="26"/>
          <w:szCs w:val="26"/>
          <w:u w:val="none"/>
        </w:rPr>
        <w:t xml:space="preserve">для определения технического состояния и </w:t>
      </w:r>
      <w:r w:rsidR="00F727A4" w:rsidRPr="0084280B">
        <w:rPr>
          <w:rStyle w:val="1"/>
          <w:sz w:val="26"/>
          <w:szCs w:val="26"/>
          <w:u w:val="none"/>
        </w:rPr>
        <w:t>сценариев реконструкции объекта с увеличением надежности,</w:t>
      </w:r>
      <w:r w:rsidRPr="0084280B">
        <w:rPr>
          <w:rStyle w:val="1"/>
          <w:sz w:val="26"/>
          <w:szCs w:val="26"/>
          <w:u w:val="none"/>
        </w:rPr>
        <w:t xml:space="preserve"> и пропускной способности. </w:t>
      </w:r>
    </w:p>
    <w:p w:rsidR="003852C8" w:rsidRDefault="00F12AA4" w:rsidP="00B6653D">
      <w:pPr>
        <w:pStyle w:val="22"/>
        <w:numPr>
          <w:ilvl w:val="0"/>
          <w:numId w:val="2"/>
        </w:numPr>
        <w:shd w:val="clear" w:color="auto" w:fill="auto"/>
        <w:spacing w:line="240" w:lineRule="auto"/>
        <w:ind w:left="20" w:firstLine="840"/>
        <w:jc w:val="both"/>
        <w:rPr>
          <w:rStyle w:val="1"/>
          <w:sz w:val="26"/>
          <w:szCs w:val="26"/>
          <w:u w:val="none"/>
        </w:rPr>
      </w:pPr>
      <w:r w:rsidRPr="0084280B">
        <w:rPr>
          <w:rStyle w:val="1"/>
          <w:b/>
          <w:sz w:val="26"/>
          <w:szCs w:val="26"/>
          <w:u w:val="none"/>
        </w:rPr>
        <w:t>Исходные данные:</w:t>
      </w:r>
      <w:r w:rsidR="00852E09" w:rsidRPr="0084280B">
        <w:rPr>
          <w:rStyle w:val="1"/>
          <w:sz w:val="26"/>
          <w:szCs w:val="26"/>
          <w:u w:val="none"/>
        </w:rPr>
        <w:t xml:space="preserve"> количество цепей – две;</w:t>
      </w:r>
      <w:r w:rsidR="006D5211" w:rsidRPr="0084280B">
        <w:rPr>
          <w:rStyle w:val="1"/>
          <w:sz w:val="26"/>
          <w:szCs w:val="26"/>
          <w:u w:val="none"/>
        </w:rPr>
        <w:t xml:space="preserve"> исполнение – воздушное;</w:t>
      </w:r>
      <w:r w:rsidR="00852E09" w:rsidRPr="0084280B">
        <w:rPr>
          <w:rStyle w:val="1"/>
          <w:sz w:val="26"/>
          <w:szCs w:val="26"/>
          <w:u w:val="none"/>
        </w:rPr>
        <w:t xml:space="preserve"> </w:t>
      </w:r>
      <w:r w:rsidR="00C86841" w:rsidRPr="0084280B">
        <w:rPr>
          <w:rStyle w:val="1"/>
          <w:sz w:val="26"/>
          <w:szCs w:val="26"/>
          <w:u w:val="none"/>
        </w:rPr>
        <w:t xml:space="preserve">дата ввода в эксплуатацию 1968 г.; </w:t>
      </w:r>
      <w:r w:rsidR="00852E09" w:rsidRPr="0084280B">
        <w:rPr>
          <w:rStyle w:val="1"/>
          <w:sz w:val="26"/>
          <w:szCs w:val="26"/>
          <w:u w:val="none"/>
        </w:rPr>
        <w:t>протяженность ВЛ 90,2 км; марка провода АС-120; марка грозозащитного троса С-35(0,22 км), ПС-50 (1,81 км); к</w:t>
      </w:r>
      <w:r w:rsidR="003852C8" w:rsidRPr="0084280B">
        <w:rPr>
          <w:rStyle w:val="1"/>
          <w:sz w:val="26"/>
          <w:szCs w:val="26"/>
          <w:u w:val="none"/>
        </w:rPr>
        <w:t xml:space="preserve">оличество опор 338 шт. (металл); </w:t>
      </w:r>
      <w:r w:rsidR="003852C8" w:rsidRPr="0084280B">
        <w:rPr>
          <w:rStyle w:val="1"/>
          <w:sz w:val="26"/>
          <w:szCs w:val="26"/>
          <w:u w:val="none"/>
          <w:lang w:val="en-US"/>
        </w:rPr>
        <w:t>c</w:t>
      </w:r>
      <w:r w:rsidR="003852C8" w:rsidRPr="0084280B">
        <w:rPr>
          <w:rStyle w:val="1"/>
          <w:sz w:val="26"/>
          <w:szCs w:val="26"/>
          <w:u w:val="none"/>
        </w:rPr>
        <w:t xml:space="preserve">уммарная нагрузка зимнего КДЗ 2020 г. – 240 А; </w:t>
      </w:r>
      <w:r w:rsidR="003852C8" w:rsidRPr="0084280B">
        <w:rPr>
          <w:rStyle w:val="1"/>
          <w:sz w:val="26"/>
          <w:szCs w:val="26"/>
          <w:u w:val="none"/>
          <w:lang w:val="en-US"/>
        </w:rPr>
        <w:t>c</w:t>
      </w:r>
      <w:r w:rsidR="003852C8" w:rsidRPr="0084280B">
        <w:rPr>
          <w:rStyle w:val="1"/>
          <w:sz w:val="26"/>
          <w:szCs w:val="26"/>
          <w:u w:val="none"/>
        </w:rPr>
        <w:t>уммарная нагрузка летнего КДЗ 2020 г. – 95 А; допустимый максимальный ток для ВЛ – 300 А; ограничивающий элемент – трансформаторы тока на ПС 110 кВ Давыдовка.</w:t>
      </w:r>
    </w:p>
    <w:p w:rsidR="00D9200A" w:rsidRPr="0084280B" w:rsidRDefault="00B22A92" w:rsidP="00B6653D">
      <w:pPr>
        <w:pStyle w:val="22"/>
        <w:numPr>
          <w:ilvl w:val="0"/>
          <w:numId w:val="2"/>
        </w:numPr>
        <w:shd w:val="clear" w:color="auto" w:fill="auto"/>
        <w:spacing w:line="240" w:lineRule="auto"/>
        <w:ind w:left="20" w:firstLine="840"/>
        <w:jc w:val="both"/>
        <w:rPr>
          <w:rStyle w:val="1"/>
          <w:b/>
          <w:sz w:val="26"/>
          <w:szCs w:val="26"/>
          <w:u w:val="none"/>
        </w:rPr>
      </w:pPr>
      <w:r w:rsidRPr="0084280B">
        <w:rPr>
          <w:rStyle w:val="1"/>
          <w:b/>
          <w:sz w:val="26"/>
          <w:szCs w:val="26"/>
          <w:u w:val="none"/>
        </w:rPr>
        <w:t xml:space="preserve">Обследование </w:t>
      </w:r>
      <w:r w:rsidRPr="0084280B">
        <w:rPr>
          <w:rStyle w:val="1"/>
          <w:b/>
          <w:sz w:val="26"/>
          <w:szCs w:val="26"/>
          <w:u w:val="none"/>
          <w:lang w:val="en-US" w:eastAsia="en-US" w:bidi="en-US"/>
        </w:rPr>
        <w:t>B</w:t>
      </w:r>
      <w:r w:rsidR="00971542" w:rsidRPr="0084280B">
        <w:rPr>
          <w:rStyle w:val="1"/>
          <w:b/>
          <w:sz w:val="26"/>
          <w:szCs w:val="26"/>
          <w:u w:val="none"/>
          <w:lang w:eastAsia="en-US" w:bidi="en-US"/>
        </w:rPr>
        <w:t>Л</w:t>
      </w:r>
      <w:r w:rsidRPr="0084280B">
        <w:rPr>
          <w:rStyle w:val="1"/>
          <w:b/>
          <w:sz w:val="26"/>
          <w:szCs w:val="26"/>
          <w:u w:val="none"/>
          <w:lang w:eastAsia="en-US" w:bidi="en-US"/>
        </w:rPr>
        <w:t xml:space="preserve"> </w:t>
      </w:r>
      <w:r w:rsidR="004E7C2F" w:rsidRPr="0084280B">
        <w:rPr>
          <w:rStyle w:val="1"/>
          <w:b/>
          <w:sz w:val="26"/>
          <w:szCs w:val="26"/>
          <w:u w:val="none"/>
        </w:rPr>
        <w:t xml:space="preserve">110 </w:t>
      </w:r>
      <w:r w:rsidRPr="0084280B">
        <w:rPr>
          <w:rStyle w:val="1"/>
          <w:b/>
          <w:sz w:val="26"/>
          <w:szCs w:val="26"/>
          <w:u w:val="none"/>
        </w:rPr>
        <w:t>кВ</w:t>
      </w:r>
      <w:r w:rsidRPr="0084280B">
        <w:rPr>
          <w:rStyle w:val="1"/>
          <w:sz w:val="26"/>
          <w:szCs w:val="26"/>
          <w:u w:val="none"/>
        </w:rPr>
        <w:t xml:space="preserve"> </w:t>
      </w:r>
      <w:r w:rsidRPr="0084280B">
        <w:rPr>
          <w:rStyle w:val="1"/>
          <w:b/>
          <w:sz w:val="26"/>
          <w:szCs w:val="26"/>
          <w:u w:val="none"/>
        </w:rPr>
        <w:t>производится для</w:t>
      </w:r>
      <w:r w:rsidRPr="0084280B">
        <w:rPr>
          <w:b/>
          <w:sz w:val="26"/>
          <w:szCs w:val="26"/>
        </w:rPr>
        <w:t xml:space="preserve"> </w:t>
      </w:r>
      <w:r w:rsidRPr="0084280B">
        <w:rPr>
          <w:rStyle w:val="1"/>
          <w:b/>
          <w:sz w:val="26"/>
          <w:szCs w:val="26"/>
          <w:u w:val="none"/>
        </w:rPr>
        <w:t>решения следующих задач:</w:t>
      </w:r>
    </w:p>
    <w:p w:rsidR="00553DBB" w:rsidRPr="0084280B" w:rsidRDefault="00553DBB" w:rsidP="00553DBB">
      <w:pPr>
        <w:pStyle w:val="22"/>
        <w:shd w:val="clear" w:color="auto" w:fill="auto"/>
        <w:spacing w:line="240" w:lineRule="auto"/>
        <w:ind w:firstLine="851"/>
        <w:jc w:val="both"/>
        <w:rPr>
          <w:rStyle w:val="1"/>
          <w:b/>
          <w:sz w:val="26"/>
          <w:szCs w:val="26"/>
          <w:u w:val="none"/>
        </w:rPr>
      </w:pPr>
      <w:r w:rsidRPr="0084280B">
        <w:rPr>
          <w:rStyle w:val="1"/>
          <w:b/>
          <w:sz w:val="26"/>
          <w:szCs w:val="26"/>
          <w:u w:val="none"/>
        </w:rPr>
        <w:t>1 этап:</w:t>
      </w:r>
    </w:p>
    <w:p w:rsidR="00553DBB" w:rsidRPr="0084280B" w:rsidRDefault="00553DBB" w:rsidP="00553DBB">
      <w:pPr>
        <w:pStyle w:val="22"/>
        <w:numPr>
          <w:ilvl w:val="0"/>
          <w:numId w:val="1"/>
        </w:numPr>
        <w:shd w:val="clear" w:color="auto" w:fill="auto"/>
        <w:spacing w:line="240" w:lineRule="auto"/>
        <w:ind w:left="20" w:firstLine="840"/>
        <w:jc w:val="both"/>
        <w:rPr>
          <w:sz w:val="26"/>
          <w:szCs w:val="26"/>
        </w:rPr>
      </w:pPr>
      <w:r w:rsidRPr="0084280B">
        <w:rPr>
          <w:sz w:val="26"/>
          <w:szCs w:val="26"/>
        </w:rPr>
        <w:t>Определение возможности реконструкции радиальной ВЛ с учетом сохранения бесперебойного электроснабжения потребителей по ПС Барабаш, Славянка, Троица и Краскино.</w:t>
      </w:r>
    </w:p>
    <w:p w:rsidR="00553DBB" w:rsidRPr="0084280B" w:rsidRDefault="00553DBB" w:rsidP="00553DBB">
      <w:pPr>
        <w:pStyle w:val="22"/>
        <w:shd w:val="clear" w:color="auto" w:fill="auto"/>
        <w:spacing w:line="240" w:lineRule="auto"/>
        <w:ind w:left="851"/>
        <w:jc w:val="both"/>
        <w:rPr>
          <w:rStyle w:val="1"/>
          <w:b/>
          <w:sz w:val="26"/>
          <w:szCs w:val="26"/>
          <w:u w:val="none"/>
        </w:rPr>
      </w:pPr>
      <w:r w:rsidRPr="0084280B">
        <w:rPr>
          <w:rStyle w:val="1"/>
          <w:b/>
          <w:sz w:val="26"/>
          <w:szCs w:val="26"/>
          <w:u w:val="none"/>
        </w:rPr>
        <w:t>2 этап:</w:t>
      </w:r>
    </w:p>
    <w:p w:rsidR="00D9200A" w:rsidRPr="0084280B" w:rsidRDefault="00B22A92" w:rsidP="00B6653D">
      <w:pPr>
        <w:pStyle w:val="22"/>
        <w:numPr>
          <w:ilvl w:val="0"/>
          <w:numId w:val="1"/>
        </w:numPr>
        <w:shd w:val="clear" w:color="auto" w:fill="auto"/>
        <w:spacing w:line="240" w:lineRule="auto"/>
        <w:ind w:left="20" w:firstLine="840"/>
        <w:jc w:val="both"/>
        <w:rPr>
          <w:sz w:val="26"/>
          <w:szCs w:val="26"/>
        </w:rPr>
      </w:pPr>
      <w:r w:rsidRPr="0084280B">
        <w:rPr>
          <w:sz w:val="26"/>
          <w:szCs w:val="26"/>
        </w:rPr>
        <w:t xml:space="preserve">Проведение обследования конструктивных элементов </w:t>
      </w:r>
      <w:r w:rsidRPr="0084280B">
        <w:rPr>
          <w:sz w:val="26"/>
          <w:szCs w:val="26"/>
          <w:lang w:val="en-US" w:eastAsia="en-US" w:bidi="en-US"/>
        </w:rPr>
        <w:t>B</w:t>
      </w:r>
      <w:r w:rsidR="00971542" w:rsidRPr="0084280B">
        <w:rPr>
          <w:sz w:val="26"/>
          <w:szCs w:val="26"/>
          <w:lang w:eastAsia="en-US" w:bidi="en-US"/>
        </w:rPr>
        <w:t>Л</w:t>
      </w:r>
      <w:r w:rsidRPr="0084280B">
        <w:rPr>
          <w:sz w:val="26"/>
          <w:szCs w:val="26"/>
          <w:lang w:eastAsia="en-US" w:bidi="en-US"/>
        </w:rPr>
        <w:t xml:space="preserve"> </w:t>
      </w:r>
      <w:r w:rsidRPr="0084280B">
        <w:rPr>
          <w:sz w:val="26"/>
          <w:szCs w:val="26"/>
        </w:rPr>
        <w:t>методами неразрушающей диагностики конструкций.</w:t>
      </w:r>
    </w:p>
    <w:p w:rsidR="00D9200A" w:rsidRPr="0084280B" w:rsidRDefault="00B22A92" w:rsidP="00B6653D">
      <w:pPr>
        <w:pStyle w:val="22"/>
        <w:numPr>
          <w:ilvl w:val="0"/>
          <w:numId w:val="1"/>
        </w:numPr>
        <w:shd w:val="clear" w:color="auto" w:fill="auto"/>
        <w:spacing w:line="240" w:lineRule="auto"/>
        <w:ind w:left="20" w:firstLine="840"/>
        <w:jc w:val="both"/>
        <w:rPr>
          <w:sz w:val="26"/>
          <w:szCs w:val="26"/>
        </w:rPr>
      </w:pPr>
      <w:r w:rsidRPr="0084280B">
        <w:rPr>
          <w:sz w:val="26"/>
          <w:szCs w:val="26"/>
        </w:rPr>
        <w:t xml:space="preserve">Выявления дефектов конструктивных элементов с целью подготовки и реализации ремонтных мероприятий для восстановления </w:t>
      </w:r>
      <w:r w:rsidRPr="0084280B">
        <w:rPr>
          <w:sz w:val="26"/>
          <w:szCs w:val="26"/>
          <w:lang w:val="en-US" w:eastAsia="en-US" w:bidi="en-US"/>
        </w:rPr>
        <w:t>B</w:t>
      </w:r>
      <w:r w:rsidR="00971542" w:rsidRPr="0084280B">
        <w:rPr>
          <w:sz w:val="26"/>
          <w:szCs w:val="26"/>
          <w:lang w:eastAsia="en-US" w:bidi="en-US"/>
        </w:rPr>
        <w:t>Л</w:t>
      </w:r>
      <w:r w:rsidRPr="0084280B">
        <w:rPr>
          <w:sz w:val="26"/>
          <w:szCs w:val="26"/>
          <w:lang w:eastAsia="en-US" w:bidi="en-US"/>
        </w:rPr>
        <w:t xml:space="preserve">, </w:t>
      </w:r>
      <w:r w:rsidRPr="0084280B">
        <w:rPr>
          <w:sz w:val="26"/>
          <w:szCs w:val="26"/>
        </w:rPr>
        <w:t>с учетом требуемых нормативных механических и электрических характеристик.</w:t>
      </w:r>
    </w:p>
    <w:p w:rsidR="00D9200A" w:rsidRPr="0084280B" w:rsidRDefault="00B22A92" w:rsidP="00B6653D">
      <w:pPr>
        <w:pStyle w:val="22"/>
        <w:numPr>
          <w:ilvl w:val="0"/>
          <w:numId w:val="1"/>
        </w:numPr>
        <w:shd w:val="clear" w:color="auto" w:fill="auto"/>
        <w:spacing w:line="240" w:lineRule="auto"/>
        <w:ind w:left="20" w:firstLine="840"/>
        <w:jc w:val="both"/>
        <w:rPr>
          <w:sz w:val="26"/>
          <w:szCs w:val="26"/>
        </w:rPr>
      </w:pPr>
      <w:r w:rsidRPr="0084280B">
        <w:rPr>
          <w:sz w:val="26"/>
          <w:szCs w:val="26"/>
        </w:rPr>
        <w:t>Разработки технических мероприятий повышения надежности B</w:t>
      </w:r>
      <w:r w:rsidR="00971542" w:rsidRPr="0084280B">
        <w:rPr>
          <w:sz w:val="26"/>
          <w:szCs w:val="26"/>
        </w:rPr>
        <w:t>Л</w:t>
      </w:r>
      <w:r w:rsidRPr="0084280B">
        <w:rPr>
          <w:sz w:val="26"/>
          <w:szCs w:val="26"/>
        </w:rPr>
        <w:t xml:space="preserve">, до уровня обеспечивающего безаварийную работу </w:t>
      </w:r>
      <w:r w:rsidR="00C0087E" w:rsidRPr="0084280B">
        <w:rPr>
          <w:sz w:val="26"/>
          <w:szCs w:val="26"/>
        </w:rPr>
        <w:t>ВЛ</w:t>
      </w:r>
      <w:r w:rsidRPr="0084280B">
        <w:rPr>
          <w:sz w:val="26"/>
          <w:szCs w:val="26"/>
        </w:rPr>
        <w:t xml:space="preserve"> в реальных климатических условиях эксплуатации B</w:t>
      </w:r>
      <w:r w:rsidR="00971542" w:rsidRPr="0084280B">
        <w:rPr>
          <w:sz w:val="26"/>
          <w:szCs w:val="26"/>
        </w:rPr>
        <w:t>Л</w:t>
      </w:r>
      <w:r w:rsidRPr="0084280B">
        <w:rPr>
          <w:sz w:val="26"/>
          <w:szCs w:val="26"/>
        </w:rPr>
        <w:t>.</w:t>
      </w:r>
    </w:p>
    <w:p w:rsidR="00BF3FD0" w:rsidRPr="0084280B" w:rsidRDefault="00B22A92" w:rsidP="00B6653D">
      <w:pPr>
        <w:pStyle w:val="22"/>
        <w:numPr>
          <w:ilvl w:val="0"/>
          <w:numId w:val="1"/>
        </w:numPr>
        <w:shd w:val="clear" w:color="auto" w:fill="auto"/>
        <w:spacing w:line="240" w:lineRule="auto"/>
        <w:ind w:left="20" w:firstLine="840"/>
        <w:jc w:val="both"/>
        <w:rPr>
          <w:sz w:val="26"/>
          <w:szCs w:val="26"/>
        </w:rPr>
      </w:pPr>
      <w:r w:rsidRPr="0084280B">
        <w:rPr>
          <w:sz w:val="26"/>
          <w:szCs w:val="26"/>
        </w:rPr>
        <w:t>Разработки технических сценариев повышения пропускной способности B</w:t>
      </w:r>
      <w:r w:rsidR="00971542" w:rsidRPr="0084280B">
        <w:rPr>
          <w:sz w:val="26"/>
          <w:szCs w:val="26"/>
        </w:rPr>
        <w:t>Л</w:t>
      </w:r>
      <w:r w:rsidR="00FE7592" w:rsidRPr="0084280B">
        <w:rPr>
          <w:sz w:val="26"/>
          <w:szCs w:val="26"/>
        </w:rPr>
        <w:t xml:space="preserve"> до </w:t>
      </w:r>
      <w:r w:rsidR="00DF4DE9" w:rsidRPr="0084280B">
        <w:rPr>
          <w:sz w:val="26"/>
          <w:szCs w:val="26"/>
        </w:rPr>
        <w:t>80</w:t>
      </w:r>
      <w:r w:rsidR="00FE7592" w:rsidRPr="0084280B">
        <w:rPr>
          <w:sz w:val="26"/>
          <w:szCs w:val="26"/>
        </w:rPr>
        <w:t xml:space="preserve"> МВт</w:t>
      </w:r>
      <w:r w:rsidR="00BF3FD0" w:rsidRPr="0084280B">
        <w:rPr>
          <w:sz w:val="26"/>
          <w:szCs w:val="26"/>
        </w:rPr>
        <w:t>;</w:t>
      </w:r>
    </w:p>
    <w:p w:rsidR="006B20BD" w:rsidRDefault="00553DBB" w:rsidP="00B6653D">
      <w:pPr>
        <w:pStyle w:val="22"/>
        <w:numPr>
          <w:ilvl w:val="0"/>
          <w:numId w:val="1"/>
        </w:numPr>
        <w:shd w:val="clear" w:color="auto" w:fill="auto"/>
        <w:spacing w:line="240" w:lineRule="auto"/>
        <w:ind w:left="20" w:firstLine="840"/>
        <w:jc w:val="both"/>
        <w:rPr>
          <w:sz w:val="26"/>
          <w:szCs w:val="26"/>
        </w:rPr>
      </w:pPr>
      <w:r w:rsidRPr="0084280B">
        <w:rPr>
          <w:sz w:val="26"/>
          <w:szCs w:val="26"/>
        </w:rPr>
        <w:t>Разработка</w:t>
      </w:r>
      <w:r w:rsidR="006B20BD" w:rsidRPr="0084280B">
        <w:rPr>
          <w:sz w:val="26"/>
          <w:szCs w:val="26"/>
        </w:rPr>
        <w:t xml:space="preserve"> технических и организационных мероприятий </w:t>
      </w:r>
      <w:r w:rsidRPr="0084280B">
        <w:rPr>
          <w:sz w:val="26"/>
          <w:szCs w:val="26"/>
        </w:rPr>
        <w:t>по</w:t>
      </w:r>
      <w:r w:rsidR="006B20BD" w:rsidRPr="0084280B">
        <w:rPr>
          <w:sz w:val="26"/>
          <w:szCs w:val="26"/>
        </w:rPr>
        <w:t xml:space="preserve"> реконструкции </w:t>
      </w:r>
      <w:r w:rsidR="00BF3FD0" w:rsidRPr="0084280B">
        <w:rPr>
          <w:sz w:val="26"/>
          <w:szCs w:val="26"/>
        </w:rPr>
        <w:t xml:space="preserve">радиальной ВЛ </w:t>
      </w:r>
      <w:r w:rsidR="006B20BD" w:rsidRPr="0084280B">
        <w:rPr>
          <w:sz w:val="26"/>
          <w:szCs w:val="26"/>
        </w:rPr>
        <w:t>с учетом сохранения бесперебойного электроснабжения потребителей по ПС Барабаш, Славянка, Троица и Краскино.</w:t>
      </w:r>
    </w:p>
    <w:p w:rsidR="00D9200A" w:rsidRPr="0084280B" w:rsidRDefault="00B22A92" w:rsidP="00B6653D">
      <w:pPr>
        <w:pStyle w:val="22"/>
        <w:numPr>
          <w:ilvl w:val="0"/>
          <w:numId w:val="2"/>
        </w:numPr>
        <w:shd w:val="clear" w:color="auto" w:fill="auto"/>
        <w:spacing w:line="240" w:lineRule="auto"/>
        <w:ind w:left="20" w:firstLine="840"/>
        <w:jc w:val="both"/>
        <w:rPr>
          <w:b/>
          <w:sz w:val="26"/>
          <w:szCs w:val="26"/>
        </w:rPr>
      </w:pPr>
      <w:r w:rsidRPr="0084280B">
        <w:rPr>
          <w:sz w:val="26"/>
          <w:szCs w:val="26"/>
        </w:rPr>
        <w:t xml:space="preserve"> </w:t>
      </w:r>
      <w:r w:rsidRPr="0084280B">
        <w:rPr>
          <w:rStyle w:val="1"/>
          <w:b/>
          <w:sz w:val="26"/>
          <w:szCs w:val="26"/>
          <w:u w:val="none"/>
        </w:rPr>
        <w:t xml:space="preserve">Состав работ по обследованию </w:t>
      </w:r>
      <w:r w:rsidRPr="0084280B">
        <w:rPr>
          <w:rStyle w:val="1"/>
          <w:b/>
          <w:sz w:val="26"/>
          <w:szCs w:val="26"/>
          <w:u w:val="none"/>
          <w:lang w:val="en-US" w:eastAsia="en-US" w:bidi="en-US"/>
        </w:rPr>
        <w:t>B</w:t>
      </w:r>
      <w:r w:rsidR="00971542" w:rsidRPr="0084280B">
        <w:rPr>
          <w:rStyle w:val="1"/>
          <w:b/>
          <w:sz w:val="26"/>
          <w:szCs w:val="26"/>
          <w:u w:val="none"/>
          <w:lang w:eastAsia="en-US" w:bidi="en-US"/>
        </w:rPr>
        <w:t>Л</w:t>
      </w:r>
      <w:r w:rsidR="006B20BD" w:rsidRPr="0084280B">
        <w:rPr>
          <w:rStyle w:val="1"/>
          <w:b/>
          <w:sz w:val="26"/>
          <w:szCs w:val="26"/>
          <w:u w:val="none"/>
          <w:lang w:eastAsia="en-US" w:bidi="en-US"/>
        </w:rPr>
        <w:t>:</w:t>
      </w:r>
    </w:p>
    <w:p w:rsidR="00D9200A" w:rsidRPr="0084280B" w:rsidRDefault="00B22A92" w:rsidP="00B6653D">
      <w:pPr>
        <w:pStyle w:val="22"/>
        <w:numPr>
          <w:ilvl w:val="1"/>
          <w:numId w:val="2"/>
        </w:numPr>
        <w:shd w:val="clear" w:color="auto" w:fill="auto"/>
        <w:spacing w:line="240" w:lineRule="auto"/>
        <w:ind w:left="20" w:firstLine="840"/>
        <w:jc w:val="both"/>
        <w:rPr>
          <w:sz w:val="26"/>
          <w:szCs w:val="26"/>
        </w:rPr>
      </w:pPr>
      <w:r w:rsidRPr="0084280B">
        <w:rPr>
          <w:sz w:val="26"/>
          <w:szCs w:val="26"/>
        </w:rPr>
        <w:t xml:space="preserve"> Изучение имеющейся технической документации по данному объекту:</w:t>
      </w:r>
    </w:p>
    <w:p w:rsidR="00D9200A" w:rsidRPr="0084280B" w:rsidRDefault="00B22A92" w:rsidP="00B6653D">
      <w:pPr>
        <w:pStyle w:val="22"/>
        <w:numPr>
          <w:ilvl w:val="0"/>
          <w:numId w:val="1"/>
        </w:numPr>
        <w:shd w:val="clear" w:color="auto" w:fill="auto"/>
        <w:spacing w:line="240" w:lineRule="auto"/>
        <w:ind w:left="20" w:firstLine="840"/>
        <w:jc w:val="both"/>
        <w:rPr>
          <w:sz w:val="26"/>
          <w:szCs w:val="26"/>
        </w:rPr>
      </w:pPr>
      <w:r w:rsidRPr="0084280B">
        <w:rPr>
          <w:sz w:val="26"/>
          <w:szCs w:val="26"/>
        </w:rPr>
        <w:t xml:space="preserve"> паспорт </w:t>
      </w:r>
      <w:r w:rsidRPr="0084280B">
        <w:rPr>
          <w:sz w:val="26"/>
          <w:szCs w:val="26"/>
          <w:lang w:val="en-US" w:eastAsia="en-US" w:bidi="en-US"/>
        </w:rPr>
        <w:t>B</w:t>
      </w:r>
      <w:r w:rsidR="00971542" w:rsidRPr="0084280B">
        <w:rPr>
          <w:sz w:val="26"/>
          <w:szCs w:val="26"/>
          <w:lang w:eastAsia="en-US" w:bidi="en-US"/>
        </w:rPr>
        <w:t>Л</w:t>
      </w:r>
      <w:r w:rsidRPr="0084280B">
        <w:rPr>
          <w:sz w:val="26"/>
          <w:szCs w:val="26"/>
          <w:lang w:eastAsia="en-US" w:bidi="en-US"/>
        </w:rPr>
        <w:t xml:space="preserve">, </w:t>
      </w:r>
      <w:r w:rsidRPr="0084280B">
        <w:rPr>
          <w:sz w:val="26"/>
          <w:szCs w:val="26"/>
        </w:rPr>
        <w:t xml:space="preserve">рабочая и исполнительная документация, акты измерений и осмотров, материалы технического обслуживания и ремонта </w:t>
      </w:r>
      <w:r w:rsidRPr="0084280B">
        <w:rPr>
          <w:sz w:val="26"/>
          <w:szCs w:val="26"/>
          <w:lang w:val="en-US" w:eastAsia="en-US" w:bidi="en-US"/>
        </w:rPr>
        <w:t>B</w:t>
      </w:r>
      <w:r w:rsidR="00971542" w:rsidRPr="0084280B">
        <w:rPr>
          <w:sz w:val="26"/>
          <w:szCs w:val="26"/>
          <w:lang w:eastAsia="en-US" w:bidi="en-US"/>
        </w:rPr>
        <w:t>Л</w:t>
      </w:r>
      <w:r w:rsidRPr="0084280B">
        <w:rPr>
          <w:sz w:val="26"/>
          <w:szCs w:val="26"/>
          <w:lang w:eastAsia="en-US" w:bidi="en-US"/>
        </w:rPr>
        <w:t>.</w:t>
      </w:r>
    </w:p>
    <w:p w:rsidR="00D9200A" w:rsidRPr="0084280B" w:rsidRDefault="00B22A92" w:rsidP="00B6653D">
      <w:pPr>
        <w:pStyle w:val="22"/>
        <w:numPr>
          <w:ilvl w:val="0"/>
          <w:numId w:val="1"/>
        </w:numPr>
        <w:shd w:val="clear" w:color="auto" w:fill="auto"/>
        <w:spacing w:line="240" w:lineRule="auto"/>
        <w:ind w:left="20" w:firstLine="840"/>
        <w:jc w:val="both"/>
        <w:rPr>
          <w:sz w:val="26"/>
          <w:szCs w:val="26"/>
        </w:rPr>
      </w:pPr>
      <w:r w:rsidRPr="0084280B">
        <w:rPr>
          <w:sz w:val="26"/>
          <w:szCs w:val="26"/>
        </w:rPr>
        <w:t xml:space="preserve"> сбор и анализ информации по технологическим нарушениям на </w:t>
      </w:r>
      <w:r w:rsidRPr="0084280B">
        <w:rPr>
          <w:sz w:val="26"/>
          <w:szCs w:val="26"/>
          <w:lang w:val="en-US" w:eastAsia="en-US" w:bidi="en-US"/>
        </w:rPr>
        <w:t>B</w:t>
      </w:r>
      <w:r w:rsidR="00971542" w:rsidRPr="0084280B">
        <w:rPr>
          <w:sz w:val="26"/>
          <w:szCs w:val="26"/>
          <w:lang w:eastAsia="en-US" w:bidi="en-US"/>
        </w:rPr>
        <w:t>Л</w:t>
      </w:r>
      <w:r w:rsidRPr="0084280B">
        <w:rPr>
          <w:sz w:val="26"/>
          <w:szCs w:val="26"/>
          <w:lang w:eastAsia="en-US" w:bidi="en-US"/>
        </w:rPr>
        <w:t xml:space="preserve">, </w:t>
      </w:r>
      <w:r w:rsidRPr="0084280B">
        <w:rPr>
          <w:sz w:val="26"/>
          <w:szCs w:val="26"/>
        </w:rPr>
        <w:t xml:space="preserve">связанных с износом механической части </w:t>
      </w:r>
      <w:r w:rsidRPr="0084280B">
        <w:rPr>
          <w:sz w:val="26"/>
          <w:szCs w:val="26"/>
          <w:lang w:val="en-US" w:eastAsia="en-US" w:bidi="en-US"/>
        </w:rPr>
        <w:t>B</w:t>
      </w:r>
      <w:r w:rsidR="00971542" w:rsidRPr="0084280B">
        <w:rPr>
          <w:sz w:val="26"/>
          <w:szCs w:val="26"/>
          <w:lang w:eastAsia="en-US" w:bidi="en-US"/>
        </w:rPr>
        <w:t>Л</w:t>
      </w:r>
      <w:r w:rsidRPr="0084280B">
        <w:rPr>
          <w:sz w:val="26"/>
          <w:szCs w:val="26"/>
          <w:lang w:eastAsia="en-US" w:bidi="en-US"/>
        </w:rPr>
        <w:t xml:space="preserve"> </w:t>
      </w:r>
      <w:r w:rsidRPr="0084280B">
        <w:rPr>
          <w:sz w:val="26"/>
          <w:szCs w:val="26"/>
        </w:rPr>
        <w:t>и климатическими условиями эксплуатации</w:t>
      </w:r>
      <w:r w:rsidR="00D52832" w:rsidRPr="0084280B">
        <w:rPr>
          <w:sz w:val="26"/>
          <w:szCs w:val="26"/>
        </w:rPr>
        <w:t>.</w:t>
      </w:r>
    </w:p>
    <w:p w:rsidR="00D9200A" w:rsidRPr="0084280B" w:rsidRDefault="00D52832" w:rsidP="00B6653D">
      <w:pPr>
        <w:pStyle w:val="22"/>
        <w:numPr>
          <w:ilvl w:val="0"/>
          <w:numId w:val="1"/>
        </w:numPr>
        <w:shd w:val="clear" w:color="auto" w:fill="auto"/>
        <w:spacing w:line="240" w:lineRule="auto"/>
        <w:ind w:left="20" w:firstLine="840"/>
        <w:jc w:val="both"/>
        <w:rPr>
          <w:sz w:val="26"/>
          <w:szCs w:val="26"/>
        </w:rPr>
      </w:pPr>
      <w:r w:rsidRPr="0084280B">
        <w:rPr>
          <w:sz w:val="26"/>
          <w:szCs w:val="26"/>
        </w:rPr>
        <w:t xml:space="preserve"> с</w:t>
      </w:r>
      <w:r w:rsidR="00B22A92" w:rsidRPr="0084280B">
        <w:rPr>
          <w:sz w:val="26"/>
          <w:szCs w:val="26"/>
        </w:rPr>
        <w:t xml:space="preserve">бор и анализ информации по вибрационным процессам на проводах, тросах и опорах </w:t>
      </w:r>
      <w:r w:rsidR="00B22A92" w:rsidRPr="0084280B">
        <w:rPr>
          <w:sz w:val="26"/>
          <w:szCs w:val="26"/>
          <w:lang w:val="en-US" w:eastAsia="en-US" w:bidi="en-US"/>
        </w:rPr>
        <w:t>B</w:t>
      </w:r>
      <w:r w:rsidR="00971542" w:rsidRPr="0084280B">
        <w:rPr>
          <w:sz w:val="26"/>
          <w:szCs w:val="26"/>
          <w:lang w:eastAsia="en-US" w:bidi="en-US"/>
        </w:rPr>
        <w:t>Л</w:t>
      </w:r>
      <w:r w:rsidR="00B22A92" w:rsidRPr="0084280B">
        <w:rPr>
          <w:sz w:val="26"/>
          <w:szCs w:val="26"/>
          <w:lang w:eastAsia="en-US" w:bidi="en-US"/>
        </w:rPr>
        <w:t xml:space="preserve">, </w:t>
      </w:r>
      <w:r w:rsidR="00B22A92" w:rsidRPr="0084280B">
        <w:rPr>
          <w:sz w:val="26"/>
          <w:szCs w:val="26"/>
        </w:rPr>
        <w:t>пляске проводов и тросов с использованием специальных технических средств.</w:t>
      </w:r>
    </w:p>
    <w:p w:rsidR="00D9200A" w:rsidRPr="0084280B" w:rsidRDefault="00B22A92" w:rsidP="00B6653D">
      <w:pPr>
        <w:pStyle w:val="22"/>
        <w:numPr>
          <w:ilvl w:val="1"/>
          <w:numId w:val="2"/>
        </w:numPr>
        <w:shd w:val="clear" w:color="auto" w:fill="auto"/>
        <w:spacing w:line="240" w:lineRule="auto"/>
        <w:ind w:left="20" w:firstLine="840"/>
        <w:jc w:val="both"/>
        <w:rPr>
          <w:sz w:val="26"/>
          <w:szCs w:val="26"/>
        </w:rPr>
      </w:pPr>
      <w:r w:rsidRPr="0084280B">
        <w:rPr>
          <w:sz w:val="26"/>
          <w:szCs w:val="26"/>
        </w:rPr>
        <w:t xml:space="preserve"> </w:t>
      </w:r>
      <w:r w:rsidR="00D83E2C" w:rsidRPr="0084280B">
        <w:rPr>
          <w:sz w:val="26"/>
          <w:szCs w:val="26"/>
        </w:rPr>
        <w:t>корректировка</w:t>
      </w:r>
      <w:r w:rsidRPr="0084280B">
        <w:rPr>
          <w:sz w:val="26"/>
          <w:szCs w:val="26"/>
        </w:rPr>
        <w:t xml:space="preserve"> Технического задания на обследование </w:t>
      </w:r>
      <w:r w:rsidRPr="0084280B">
        <w:rPr>
          <w:sz w:val="26"/>
          <w:szCs w:val="26"/>
          <w:lang w:val="en-US" w:eastAsia="en-US" w:bidi="en-US"/>
        </w:rPr>
        <w:t>B</w:t>
      </w:r>
      <w:r w:rsidR="003217D1" w:rsidRPr="0084280B">
        <w:rPr>
          <w:sz w:val="26"/>
          <w:szCs w:val="26"/>
          <w:lang w:eastAsia="en-US" w:bidi="en-US"/>
        </w:rPr>
        <w:t>Л</w:t>
      </w:r>
      <w:r w:rsidRPr="0084280B">
        <w:rPr>
          <w:sz w:val="26"/>
          <w:szCs w:val="26"/>
          <w:lang w:eastAsia="en-US" w:bidi="en-US"/>
        </w:rPr>
        <w:t xml:space="preserve"> </w:t>
      </w:r>
      <w:r w:rsidRPr="0084280B">
        <w:rPr>
          <w:sz w:val="26"/>
          <w:szCs w:val="26"/>
        </w:rPr>
        <w:t>по результатам обработки имеющейся документации.</w:t>
      </w:r>
    </w:p>
    <w:p w:rsidR="00D9200A" w:rsidRPr="0084280B" w:rsidRDefault="00B22A92" w:rsidP="00B6653D">
      <w:pPr>
        <w:pStyle w:val="22"/>
        <w:numPr>
          <w:ilvl w:val="1"/>
          <w:numId w:val="2"/>
        </w:numPr>
        <w:shd w:val="clear" w:color="auto" w:fill="auto"/>
        <w:spacing w:line="240" w:lineRule="auto"/>
        <w:ind w:left="20" w:firstLine="840"/>
        <w:jc w:val="both"/>
        <w:rPr>
          <w:sz w:val="26"/>
          <w:szCs w:val="26"/>
        </w:rPr>
      </w:pPr>
      <w:r w:rsidRPr="0084280B">
        <w:rPr>
          <w:sz w:val="26"/>
          <w:szCs w:val="26"/>
        </w:rPr>
        <w:t xml:space="preserve"> Выполнение полевых работ по натурному обследованию конструкций </w:t>
      </w:r>
      <w:r w:rsidRPr="0084280B">
        <w:rPr>
          <w:sz w:val="26"/>
          <w:szCs w:val="26"/>
          <w:lang w:val="en-US" w:eastAsia="en-US" w:bidi="en-US"/>
        </w:rPr>
        <w:t>B</w:t>
      </w:r>
      <w:r w:rsidR="00971542" w:rsidRPr="0084280B">
        <w:rPr>
          <w:sz w:val="26"/>
          <w:szCs w:val="26"/>
          <w:lang w:eastAsia="en-US" w:bidi="en-US"/>
        </w:rPr>
        <w:t>Л</w:t>
      </w:r>
      <w:r w:rsidRPr="0084280B">
        <w:rPr>
          <w:sz w:val="26"/>
          <w:szCs w:val="26"/>
          <w:lang w:eastAsia="en-US" w:bidi="en-US"/>
        </w:rPr>
        <w:t>.</w:t>
      </w:r>
    </w:p>
    <w:p w:rsidR="00D9200A" w:rsidRPr="0084280B" w:rsidRDefault="00DF4DE9" w:rsidP="00B6653D">
      <w:pPr>
        <w:pStyle w:val="22"/>
        <w:shd w:val="clear" w:color="auto" w:fill="auto"/>
        <w:spacing w:line="240" w:lineRule="auto"/>
        <w:ind w:left="20" w:firstLine="840"/>
        <w:jc w:val="both"/>
        <w:rPr>
          <w:sz w:val="26"/>
          <w:szCs w:val="26"/>
        </w:rPr>
      </w:pPr>
      <w:r w:rsidRPr="0084280B">
        <w:rPr>
          <w:sz w:val="26"/>
          <w:szCs w:val="26"/>
        </w:rPr>
        <w:t>4</w:t>
      </w:r>
      <w:r w:rsidR="00B22A92" w:rsidRPr="0084280B">
        <w:rPr>
          <w:sz w:val="26"/>
          <w:szCs w:val="26"/>
        </w:rPr>
        <w:t xml:space="preserve">.3.1 Состояние трассы </w:t>
      </w:r>
      <w:r w:rsidR="00B22A92" w:rsidRPr="0084280B">
        <w:rPr>
          <w:sz w:val="26"/>
          <w:szCs w:val="26"/>
          <w:lang w:val="en-US" w:eastAsia="en-US" w:bidi="en-US"/>
        </w:rPr>
        <w:t>B</w:t>
      </w:r>
      <w:r w:rsidR="00971542" w:rsidRPr="0084280B">
        <w:rPr>
          <w:sz w:val="26"/>
          <w:szCs w:val="26"/>
          <w:lang w:val="en-US" w:eastAsia="en-US" w:bidi="en-US"/>
        </w:rPr>
        <w:t>Л</w:t>
      </w:r>
      <w:r w:rsidR="00B22A92" w:rsidRPr="0084280B">
        <w:rPr>
          <w:sz w:val="26"/>
          <w:szCs w:val="26"/>
          <w:lang w:val="en-US" w:eastAsia="en-US" w:bidi="en-US"/>
        </w:rPr>
        <w:t>.</w:t>
      </w:r>
    </w:p>
    <w:p w:rsidR="00D9200A" w:rsidRPr="0084280B" w:rsidRDefault="00B22A92" w:rsidP="00B6653D">
      <w:pPr>
        <w:pStyle w:val="22"/>
        <w:numPr>
          <w:ilvl w:val="0"/>
          <w:numId w:val="1"/>
        </w:numPr>
        <w:shd w:val="clear" w:color="auto" w:fill="auto"/>
        <w:spacing w:line="240" w:lineRule="auto"/>
        <w:ind w:left="20" w:firstLine="840"/>
        <w:jc w:val="both"/>
        <w:rPr>
          <w:sz w:val="26"/>
          <w:szCs w:val="26"/>
        </w:rPr>
      </w:pPr>
      <w:r w:rsidRPr="0084280B">
        <w:rPr>
          <w:sz w:val="26"/>
          <w:szCs w:val="26"/>
        </w:rPr>
        <w:t xml:space="preserve"> наличие переходов через инженерные сооружения, наличие древесной растительности, наличие сооружений в охранной зоне </w:t>
      </w:r>
      <w:r w:rsidRPr="0084280B">
        <w:rPr>
          <w:sz w:val="26"/>
          <w:szCs w:val="26"/>
          <w:lang w:val="en-US" w:eastAsia="en-US" w:bidi="en-US"/>
        </w:rPr>
        <w:t>B</w:t>
      </w:r>
      <w:r w:rsidR="00971542" w:rsidRPr="0084280B">
        <w:rPr>
          <w:sz w:val="26"/>
          <w:szCs w:val="26"/>
          <w:lang w:eastAsia="en-US" w:bidi="en-US"/>
        </w:rPr>
        <w:t>Л</w:t>
      </w:r>
      <w:r w:rsidRPr="0084280B">
        <w:rPr>
          <w:sz w:val="26"/>
          <w:szCs w:val="26"/>
          <w:lang w:eastAsia="en-US" w:bidi="en-US"/>
        </w:rPr>
        <w:t xml:space="preserve">, </w:t>
      </w:r>
      <w:r w:rsidRPr="0084280B">
        <w:rPr>
          <w:sz w:val="26"/>
          <w:szCs w:val="26"/>
        </w:rPr>
        <w:t xml:space="preserve">наличие оползневых и размывных процессов в районе опор </w:t>
      </w:r>
      <w:r w:rsidRPr="0084280B">
        <w:rPr>
          <w:sz w:val="26"/>
          <w:szCs w:val="26"/>
          <w:lang w:val="en-US" w:eastAsia="en-US" w:bidi="en-US"/>
        </w:rPr>
        <w:t>B</w:t>
      </w:r>
      <w:r w:rsidR="00971542" w:rsidRPr="0084280B">
        <w:rPr>
          <w:sz w:val="26"/>
          <w:szCs w:val="26"/>
          <w:lang w:eastAsia="en-US" w:bidi="en-US"/>
        </w:rPr>
        <w:t>Л</w:t>
      </w:r>
      <w:r w:rsidRPr="0084280B">
        <w:rPr>
          <w:sz w:val="26"/>
          <w:szCs w:val="26"/>
          <w:lang w:eastAsia="en-US" w:bidi="en-US"/>
        </w:rPr>
        <w:t xml:space="preserve">, </w:t>
      </w:r>
      <w:r w:rsidRPr="0084280B">
        <w:rPr>
          <w:sz w:val="26"/>
          <w:szCs w:val="26"/>
        </w:rPr>
        <w:t xml:space="preserve">габариты от проводов </w:t>
      </w:r>
      <w:r w:rsidRPr="0084280B">
        <w:rPr>
          <w:sz w:val="26"/>
          <w:szCs w:val="26"/>
          <w:lang w:val="en-US" w:eastAsia="en-US" w:bidi="en-US"/>
        </w:rPr>
        <w:t>B</w:t>
      </w:r>
      <w:r w:rsidR="00971542" w:rsidRPr="0084280B">
        <w:rPr>
          <w:sz w:val="26"/>
          <w:szCs w:val="26"/>
          <w:lang w:eastAsia="en-US" w:bidi="en-US"/>
        </w:rPr>
        <w:t>Л</w:t>
      </w:r>
      <w:r w:rsidRPr="0084280B">
        <w:rPr>
          <w:sz w:val="26"/>
          <w:szCs w:val="26"/>
          <w:lang w:eastAsia="en-US" w:bidi="en-US"/>
        </w:rPr>
        <w:t xml:space="preserve"> </w:t>
      </w:r>
      <w:r w:rsidRPr="0084280B">
        <w:rPr>
          <w:sz w:val="26"/>
          <w:szCs w:val="26"/>
        </w:rPr>
        <w:t xml:space="preserve">до пересекаемых </w:t>
      </w:r>
      <w:r w:rsidRPr="0084280B">
        <w:rPr>
          <w:sz w:val="26"/>
          <w:szCs w:val="26"/>
        </w:rPr>
        <w:lastRenderedPageBreak/>
        <w:t>объектов</w:t>
      </w:r>
    </w:p>
    <w:p w:rsidR="00D9200A" w:rsidRPr="0084280B" w:rsidRDefault="00DF4DE9" w:rsidP="00B6653D">
      <w:pPr>
        <w:pStyle w:val="22"/>
        <w:shd w:val="clear" w:color="auto" w:fill="auto"/>
        <w:spacing w:line="240" w:lineRule="auto"/>
        <w:ind w:left="20" w:firstLine="840"/>
        <w:jc w:val="both"/>
        <w:rPr>
          <w:sz w:val="26"/>
          <w:szCs w:val="26"/>
        </w:rPr>
      </w:pPr>
      <w:r w:rsidRPr="0084280B">
        <w:rPr>
          <w:sz w:val="26"/>
          <w:szCs w:val="26"/>
        </w:rPr>
        <w:t>4</w:t>
      </w:r>
      <w:r w:rsidR="00B22A92" w:rsidRPr="0084280B">
        <w:rPr>
          <w:sz w:val="26"/>
          <w:szCs w:val="26"/>
        </w:rPr>
        <w:t xml:space="preserve">.3.2. </w:t>
      </w:r>
      <w:r w:rsidR="003217D1" w:rsidRPr="0084280B">
        <w:rPr>
          <w:sz w:val="26"/>
          <w:szCs w:val="26"/>
        </w:rPr>
        <w:t>Выполнение</w:t>
      </w:r>
      <w:r w:rsidR="00B22A92" w:rsidRPr="0084280B">
        <w:rPr>
          <w:sz w:val="26"/>
          <w:szCs w:val="26"/>
        </w:rPr>
        <w:t xml:space="preserve"> работ по геодезическому аэросканированию </w:t>
      </w:r>
      <w:r w:rsidR="00B22A92" w:rsidRPr="0084280B">
        <w:rPr>
          <w:sz w:val="26"/>
          <w:szCs w:val="26"/>
          <w:lang w:val="en-US" w:eastAsia="en-US" w:bidi="en-US"/>
        </w:rPr>
        <w:t>B</w:t>
      </w:r>
      <w:r w:rsidR="00971542" w:rsidRPr="0084280B">
        <w:rPr>
          <w:sz w:val="26"/>
          <w:szCs w:val="26"/>
          <w:lang w:eastAsia="en-US" w:bidi="en-US"/>
        </w:rPr>
        <w:t>Л</w:t>
      </w:r>
      <w:r w:rsidR="00B22A92" w:rsidRPr="0084280B">
        <w:rPr>
          <w:sz w:val="26"/>
          <w:szCs w:val="26"/>
          <w:lang w:eastAsia="en-US" w:bidi="en-US"/>
        </w:rPr>
        <w:t xml:space="preserve"> </w:t>
      </w:r>
      <w:r w:rsidR="00B22A92" w:rsidRPr="0084280B">
        <w:rPr>
          <w:sz w:val="26"/>
          <w:szCs w:val="26"/>
        </w:rPr>
        <w:t>для определения длин пролетов между опорами, продольн</w:t>
      </w:r>
      <w:r w:rsidR="00120E23" w:rsidRPr="0084280B">
        <w:rPr>
          <w:sz w:val="26"/>
          <w:szCs w:val="26"/>
        </w:rPr>
        <w:t>ого</w:t>
      </w:r>
      <w:r w:rsidR="00B22A92" w:rsidRPr="0084280B">
        <w:rPr>
          <w:sz w:val="26"/>
          <w:szCs w:val="26"/>
        </w:rPr>
        <w:t xml:space="preserve"> профиля </w:t>
      </w:r>
      <w:r w:rsidR="00B22A92" w:rsidRPr="0084280B">
        <w:rPr>
          <w:sz w:val="26"/>
          <w:szCs w:val="26"/>
          <w:lang w:val="en-US" w:eastAsia="en-US" w:bidi="en-US"/>
        </w:rPr>
        <w:t>B</w:t>
      </w:r>
      <w:r w:rsidR="00971542" w:rsidRPr="0084280B">
        <w:rPr>
          <w:sz w:val="26"/>
          <w:szCs w:val="26"/>
          <w:lang w:eastAsia="en-US" w:bidi="en-US"/>
        </w:rPr>
        <w:t>Л</w:t>
      </w:r>
      <w:r w:rsidR="00B22A92" w:rsidRPr="0084280B">
        <w:rPr>
          <w:sz w:val="26"/>
          <w:szCs w:val="26"/>
          <w:lang w:eastAsia="en-US" w:bidi="en-US"/>
        </w:rPr>
        <w:t xml:space="preserve">, </w:t>
      </w:r>
      <w:r w:rsidR="00B22A92" w:rsidRPr="0084280B">
        <w:rPr>
          <w:sz w:val="26"/>
          <w:szCs w:val="26"/>
        </w:rPr>
        <w:t xml:space="preserve">углов поворота трассы </w:t>
      </w:r>
      <w:r w:rsidR="003217D1" w:rsidRPr="0084280B">
        <w:rPr>
          <w:sz w:val="26"/>
          <w:szCs w:val="26"/>
          <w:lang w:eastAsia="en-US" w:bidi="en-US"/>
        </w:rPr>
        <w:t>ВЛ</w:t>
      </w:r>
      <w:r w:rsidR="00B22A92" w:rsidRPr="0084280B">
        <w:rPr>
          <w:sz w:val="26"/>
          <w:szCs w:val="26"/>
          <w:lang w:eastAsia="en-US" w:bidi="en-US"/>
        </w:rPr>
        <w:t>.</w:t>
      </w:r>
    </w:p>
    <w:p w:rsidR="00D9200A" w:rsidRPr="0084280B" w:rsidRDefault="00B22A92" w:rsidP="00B6653D">
      <w:pPr>
        <w:pStyle w:val="22"/>
        <w:numPr>
          <w:ilvl w:val="0"/>
          <w:numId w:val="1"/>
        </w:numPr>
        <w:shd w:val="clear" w:color="auto" w:fill="auto"/>
        <w:spacing w:line="240" w:lineRule="auto"/>
        <w:ind w:left="20" w:firstLine="840"/>
        <w:jc w:val="both"/>
        <w:rPr>
          <w:sz w:val="26"/>
          <w:szCs w:val="26"/>
        </w:rPr>
      </w:pPr>
      <w:r w:rsidRPr="0084280B">
        <w:rPr>
          <w:sz w:val="26"/>
          <w:szCs w:val="26"/>
        </w:rPr>
        <w:t xml:space="preserve"> габариты от проводов </w:t>
      </w:r>
      <w:r w:rsidRPr="0084280B">
        <w:rPr>
          <w:sz w:val="26"/>
          <w:szCs w:val="26"/>
          <w:lang w:val="en-US" w:eastAsia="en-US" w:bidi="en-US"/>
        </w:rPr>
        <w:t>B</w:t>
      </w:r>
      <w:r w:rsidR="00971542" w:rsidRPr="0084280B">
        <w:rPr>
          <w:sz w:val="26"/>
          <w:szCs w:val="26"/>
          <w:lang w:eastAsia="en-US" w:bidi="en-US"/>
        </w:rPr>
        <w:t>Л</w:t>
      </w:r>
      <w:r w:rsidRPr="0084280B">
        <w:rPr>
          <w:sz w:val="26"/>
          <w:szCs w:val="26"/>
          <w:lang w:eastAsia="en-US" w:bidi="en-US"/>
        </w:rPr>
        <w:t xml:space="preserve"> </w:t>
      </w:r>
      <w:r w:rsidRPr="0084280B">
        <w:rPr>
          <w:sz w:val="26"/>
          <w:szCs w:val="26"/>
        </w:rPr>
        <w:t>до пересекаемых объектов</w:t>
      </w:r>
    </w:p>
    <w:p w:rsidR="00D9200A" w:rsidRPr="0084280B" w:rsidRDefault="00B22A92" w:rsidP="00B6653D">
      <w:pPr>
        <w:pStyle w:val="22"/>
        <w:numPr>
          <w:ilvl w:val="2"/>
          <w:numId w:val="6"/>
        </w:numPr>
        <w:shd w:val="clear" w:color="auto" w:fill="auto"/>
        <w:spacing w:line="240" w:lineRule="auto"/>
        <w:ind w:left="20" w:firstLine="840"/>
        <w:jc w:val="both"/>
        <w:rPr>
          <w:sz w:val="26"/>
          <w:szCs w:val="26"/>
        </w:rPr>
      </w:pPr>
      <w:r w:rsidRPr="0084280B">
        <w:rPr>
          <w:sz w:val="26"/>
          <w:szCs w:val="26"/>
        </w:rPr>
        <w:t xml:space="preserve">Фундаменты опор </w:t>
      </w:r>
      <w:r w:rsidR="00120E23" w:rsidRPr="0084280B">
        <w:rPr>
          <w:sz w:val="26"/>
          <w:szCs w:val="26"/>
        </w:rPr>
        <w:t>в количестве 1352 шт</w:t>
      </w:r>
      <w:r w:rsidRPr="0084280B">
        <w:rPr>
          <w:sz w:val="26"/>
          <w:szCs w:val="26"/>
        </w:rPr>
        <w:t>.</w:t>
      </w:r>
    </w:p>
    <w:p w:rsidR="00D9200A" w:rsidRPr="0084280B" w:rsidRDefault="00B22A92" w:rsidP="00B6653D">
      <w:pPr>
        <w:pStyle w:val="22"/>
        <w:numPr>
          <w:ilvl w:val="0"/>
          <w:numId w:val="1"/>
        </w:numPr>
        <w:shd w:val="clear" w:color="auto" w:fill="auto"/>
        <w:spacing w:line="240" w:lineRule="auto"/>
        <w:ind w:left="20" w:firstLine="840"/>
        <w:jc w:val="both"/>
        <w:rPr>
          <w:sz w:val="26"/>
          <w:szCs w:val="26"/>
        </w:rPr>
      </w:pPr>
      <w:r w:rsidRPr="0084280B">
        <w:rPr>
          <w:sz w:val="26"/>
          <w:szCs w:val="26"/>
        </w:rPr>
        <w:t xml:space="preserve"> </w:t>
      </w:r>
      <w:r w:rsidR="003217D1" w:rsidRPr="0084280B">
        <w:rPr>
          <w:sz w:val="26"/>
          <w:szCs w:val="26"/>
        </w:rPr>
        <w:t>О</w:t>
      </w:r>
      <w:r w:rsidRPr="0084280B">
        <w:rPr>
          <w:sz w:val="26"/>
          <w:szCs w:val="26"/>
        </w:rPr>
        <w:t>тклонения от проектного положения конструкций и их элементов фундаментов.</w:t>
      </w:r>
    </w:p>
    <w:p w:rsidR="00D9200A" w:rsidRPr="0084280B" w:rsidRDefault="00B22A92" w:rsidP="00B6653D">
      <w:pPr>
        <w:pStyle w:val="22"/>
        <w:numPr>
          <w:ilvl w:val="0"/>
          <w:numId w:val="1"/>
        </w:numPr>
        <w:shd w:val="clear" w:color="auto" w:fill="auto"/>
        <w:spacing w:line="240" w:lineRule="auto"/>
        <w:ind w:left="20" w:firstLine="840"/>
        <w:jc w:val="both"/>
        <w:rPr>
          <w:sz w:val="26"/>
          <w:szCs w:val="26"/>
        </w:rPr>
      </w:pPr>
      <w:r w:rsidRPr="0084280B">
        <w:rPr>
          <w:sz w:val="26"/>
          <w:szCs w:val="26"/>
        </w:rPr>
        <w:t xml:space="preserve"> Оценка состояния грунта и рельефа вокруг фундаментов.</w:t>
      </w:r>
    </w:p>
    <w:p w:rsidR="00D9200A" w:rsidRPr="0084280B" w:rsidRDefault="00EE652C" w:rsidP="00B6653D">
      <w:pPr>
        <w:pStyle w:val="22"/>
        <w:numPr>
          <w:ilvl w:val="0"/>
          <w:numId w:val="1"/>
        </w:numPr>
        <w:shd w:val="clear" w:color="auto" w:fill="auto"/>
        <w:spacing w:line="240" w:lineRule="auto"/>
        <w:ind w:left="20" w:firstLine="840"/>
        <w:jc w:val="both"/>
        <w:rPr>
          <w:sz w:val="26"/>
          <w:szCs w:val="26"/>
        </w:rPr>
      </w:pPr>
      <w:r w:rsidRPr="0084280B">
        <w:rPr>
          <w:sz w:val="26"/>
          <w:szCs w:val="26"/>
        </w:rPr>
        <w:t xml:space="preserve"> </w:t>
      </w:r>
      <w:r w:rsidR="00B22A92" w:rsidRPr="0084280B">
        <w:rPr>
          <w:sz w:val="26"/>
          <w:szCs w:val="26"/>
        </w:rPr>
        <w:t>Инструментальное измерение прочности бетона фундаментов</w:t>
      </w:r>
      <w:r w:rsidRPr="0084280B">
        <w:rPr>
          <w:sz w:val="26"/>
          <w:szCs w:val="26"/>
        </w:rPr>
        <w:t xml:space="preserve"> опор</w:t>
      </w:r>
      <w:r w:rsidR="00B22A92" w:rsidRPr="0084280B">
        <w:rPr>
          <w:sz w:val="26"/>
          <w:szCs w:val="26"/>
        </w:rPr>
        <w:t>.</w:t>
      </w:r>
    </w:p>
    <w:p w:rsidR="00D9200A" w:rsidRPr="0084280B" w:rsidRDefault="00B22A92" w:rsidP="00B6653D">
      <w:pPr>
        <w:pStyle w:val="22"/>
        <w:numPr>
          <w:ilvl w:val="0"/>
          <w:numId w:val="1"/>
        </w:numPr>
        <w:shd w:val="clear" w:color="auto" w:fill="auto"/>
        <w:spacing w:line="240" w:lineRule="auto"/>
        <w:ind w:left="20" w:firstLine="840"/>
        <w:jc w:val="both"/>
        <w:rPr>
          <w:sz w:val="26"/>
          <w:szCs w:val="26"/>
        </w:rPr>
      </w:pPr>
      <w:r w:rsidRPr="0084280B">
        <w:rPr>
          <w:sz w:val="26"/>
          <w:szCs w:val="26"/>
        </w:rPr>
        <w:t xml:space="preserve"> Состояние анкерных болтов.</w:t>
      </w:r>
    </w:p>
    <w:p w:rsidR="00D9200A" w:rsidRPr="0084280B" w:rsidRDefault="00DF4DE9" w:rsidP="00B6653D">
      <w:pPr>
        <w:pStyle w:val="22"/>
        <w:shd w:val="clear" w:color="auto" w:fill="auto"/>
        <w:spacing w:line="240" w:lineRule="auto"/>
        <w:ind w:left="20" w:firstLine="840"/>
        <w:jc w:val="both"/>
        <w:rPr>
          <w:sz w:val="26"/>
          <w:szCs w:val="26"/>
        </w:rPr>
      </w:pPr>
      <w:r w:rsidRPr="0084280B">
        <w:rPr>
          <w:sz w:val="26"/>
          <w:szCs w:val="26"/>
        </w:rPr>
        <w:t>4</w:t>
      </w:r>
      <w:r w:rsidR="004D7238" w:rsidRPr="0084280B">
        <w:rPr>
          <w:sz w:val="26"/>
          <w:szCs w:val="26"/>
        </w:rPr>
        <w:t>.3.4.</w:t>
      </w:r>
      <w:r w:rsidR="00B22A92" w:rsidRPr="0084280B">
        <w:rPr>
          <w:sz w:val="26"/>
          <w:szCs w:val="26"/>
        </w:rPr>
        <w:t xml:space="preserve"> Заземление опор.</w:t>
      </w:r>
    </w:p>
    <w:p w:rsidR="00D9200A" w:rsidRPr="0084280B" w:rsidRDefault="00B22A92" w:rsidP="00B6653D">
      <w:pPr>
        <w:pStyle w:val="22"/>
        <w:numPr>
          <w:ilvl w:val="0"/>
          <w:numId w:val="1"/>
        </w:numPr>
        <w:shd w:val="clear" w:color="auto" w:fill="auto"/>
        <w:spacing w:line="240" w:lineRule="auto"/>
        <w:ind w:left="20" w:firstLine="840"/>
        <w:jc w:val="both"/>
        <w:rPr>
          <w:sz w:val="26"/>
          <w:szCs w:val="26"/>
        </w:rPr>
      </w:pPr>
      <w:r w:rsidRPr="0084280B">
        <w:rPr>
          <w:sz w:val="26"/>
          <w:szCs w:val="26"/>
        </w:rPr>
        <w:t xml:space="preserve"> Обследование состояния и измерение сопротивления заземляющих устройств (ЗУ) опор ВЛ.</w:t>
      </w:r>
    </w:p>
    <w:p w:rsidR="00D9200A" w:rsidRPr="0084280B" w:rsidRDefault="00DF4DE9" w:rsidP="00B6653D">
      <w:pPr>
        <w:pStyle w:val="22"/>
        <w:shd w:val="clear" w:color="auto" w:fill="auto"/>
        <w:spacing w:line="240" w:lineRule="auto"/>
        <w:ind w:left="20" w:firstLine="840"/>
        <w:jc w:val="both"/>
        <w:rPr>
          <w:sz w:val="26"/>
          <w:szCs w:val="26"/>
        </w:rPr>
      </w:pPr>
      <w:r w:rsidRPr="0084280B">
        <w:rPr>
          <w:sz w:val="26"/>
          <w:szCs w:val="26"/>
        </w:rPr>
        <w:t>4</w:t>
      </w:r>
      <w:r w:rsidR="004D7238" w:rsidRPr="0084280B">
        <w:rPr>
          <w:sz w:val="26"/>
          <w:szCs w:val="26"/>
        </w:rPr>
        <w:t xml:space="preserve">.3.5. </w:t>
      </w:r>
      <w:r w:rsidR="00B22A92" w:rsidRPr="0084280B">
        <w:rPr>
          <w:sz w:val="26"/>
          <w:szCs w:val="26"/>
        </w:rPr>
        <w:t>Металлические опоры</w:t>
      </w:r>
      <w:r w:rsidR="003217D1" w:rsidRPr="0084280B">
        <w:rPr>
          <w:sz w:val="26"/>
          <w:szCs w:val="26"/>
        </w:rPr>
        <w:t xml:space="preserve"> </w:t>
      </w:r>
      <w:r w:rsidR="00120E23" w:rsidRPr="0084280B">
        <w:rPr>
          <w:sz w:val="26"/>
          <w:szCs w:val="26"/>
        </w:rPr>
        <w:t>в количестве 338 шт</w:t>
      </w:r>
      <w:r w:rsidR="00B22A92" w:rsidRPr="0084280B">
        <w:rPr>
          <w:sz w:val="26"/>
          <w:szCs w:val="26"/>
        </w:rPr>
        <w:t>.</w:t>
      </w:r>
    </w:p>
    <w:p w:rsidR="00D9200A" w:rsidRPr="0084280B" w:rsidRDefault="00B22A92" w:rsidP="00B6653D">
      <w:pPr>
        <w:pStyle w:val="22"/>
        <w:numPr>
          <w:ilvl w:val="0"/>
          <w:numId w:val="1"/>
        </w:numPr>
        <w:shd w:val="clear" w:color="auto" w:fill="auto"/>
        <w:spacing w:line="240" w:lineRule="auto"/>
        <w:ind w:left="20" w:firstLine="840"/>
        <w:jc w:val="both"/>
        <w:rPr>
          <w:sz w:val="26"/>
          <w:szCs w:val="26"/>
        </w:rPr>
      </w:pPr>
      <w:r w:rsidRPr="0084280B">
        <w:rPr>
          <w:sz w:val="26"/>
          <w:szCs w:val="26"/>
        </w:rPr>
        <w:t xml:space="preserve"> Оценке технического состояния опор, фиксация и местонахождение деформированных и отсутствующих элементов опоры, в том числе болтов гаек и шайб, наличие антикоррозионного покрытия, отклонение опор.</w:t>
      </w:r>
    </w:p>
    <w:p w:rsidR="00D9200A" w:rsidRPr="0084280B" w:rsidRDefault="00B22A92" w:rsidP="00B6653D">
      <w:pPr>
        <w:pStyle w:val="22"/>
        <w:numPr>
          <w:ilvl w:val="0"/>
          <w:numId w:val="1"/>
        </w:numPr>
        <w:shd w:val="clear" w:color="auto" w:fill="auto"/>
        <w:spacing w:line="240" w:lineRule="auto"/>
        <w:ind w:left="20" w:firstLine="840"/>
        <w:jc w:val="both"/>
        <w:rPr>
          <w:sz w:val="26"/>
          <w:szCs w:val="26"/>
        </w:rPr>
      </w:pPr>
      <w:r w:rsidRPr="0084280B">
        <w:rPr>
          <w:sz w:val="26"/>
          <w:szCs w:val="26"/>
        </w:rPr>
        <w:t xml:space="preserve"> Обследование состояния сварных швов на предмет выявления щелевой коррозии.</w:t>
      </w:r>
    </w:p>
    <w:p w:rsidR="00D9200A" w:rsidRPr="0084280B" w:rsidRDefault="00B22A92" w:rsidP="00B6653D">
      <w:pPr>
        <w:pStyle w:val="22"/>
        <w:numPr>
          <w:ilvl w:val="0"/>
          <w:numId w:val="1"/>
        </w:numPr>
        <w:shd w:val="clear" w:color="auto" w:fill="auto"/>
        <w:spacing w:line="240" w:lineRule="auto"/>
        <w:ind w:left="20" w:firstLine="840"/>
        <w:jc w:val="both"/>
        <w:rPr>
          <w:sz w:val="26"/>
          <w:szCs w:val="26"/>
        </w:rPr>
      </w:pPr>
      <w:r w:rsidRPr="0084280B">
        <w:rPr>
          <w:sz w:val="26"/>
          <w:szCs w:val="26"/>
        </w:rPr>
        <w:t xml:space="preserve"> Инструментальное измерение толщины стальных элементов конструкций опор, оценка состояния антикоррозионного покрытия и измерение коррозионных потерь стальных опор.</w:t>
      </w:r>
    </w:p>
    <w:p w:rsidR="00D9200A" w:rsidRPr="0084280B" w:rsidRDefault="00B22A92" w:rsidP="00B6653D">
      <w:pPr>
        <w:pStyle w:val="22"/>
        <w:numPr>
          <w:ilvl w:val="0"/>
          <w:numId w:val="1"/>
        </w:numPr>
        <w:shd w:val="clear" w:color="auto" w:fill="auto"/>
        <w:spacing w:line="240" w:lineRule="auto"/>
        <w:ind w:left="20" w:firstLine="840"/>
        <w:jc w:val="both"/>
        <w:rPr>
          <w:sz w:val="26"/>
          <w:szCs w:val="26"/>
        </w:rPr>
      </w:pPr>
      <w:r w:rsidRPr="0084280B">
        <w:rPr>
          <w:sz w:val="26"/>
          <w:szCs w:val="26"/>
        </w:rPr>
        <w:t xml:space="preserve"> При отсутствии документации на опоры выполнение полного комплекса замеров конструкций опор для составления чертежей КМ, используемых для расчета несущей способности опор.</w:t>
      </w:r>
    </w:p>
    <w:p w:rsidR="00D9200A" w:rsidRPr="0084280B" w:rsidRDefault="00DF4DE9" w:rsidP="00B6653D">
      <w:pPr>
        <w:pStyle w:val="22"/>
        <w:shd w:val="clear" w:color="auto" w:fill="auto"/>
        <w:spacing w:line="240" w:lineRule="auto"/>
        <w:ind w:left="20" w:firstLine="840"/>
        <w:jc w:val="both"/>
        <w:rPr>
          <w:sz w:val="26"/>
          <w:szCs w:val="26"/>
        </w:rPr>
      </w:pPr>
      <w:r w:rsidRPr="0084280B">
        <w:rPr>
          <w:sz w:val="26"/>
          <w:szCs w:val="26"/>
        </w:rPr>
        <w:t>4</w:t>
      </w:r>
      <w:r w:rsidR="004D7238" w:rsidRPr="0084280B">
        <w:rPr>
          <w:sz w:val="26"/>
          <w:szCs w:val="26"/>
        </w:rPr>
        <w:t xml:space="preserve">.3.6. </w:t>
      </w:r>
      <w:r w:rsidR="00B22A92" w:rsidRPr="0084280B">
        <w:rPr>
          <w:sz w:val="26"/>
          <w:szCs w:val="26"/>
        </w:rPr>
        <w:t>Линейная арматура и изоляторы.</w:t>
      </w:r>
    </w:p>
    <w:p w:rsidR="00D9200A" w:rsidRPr="0084280B" w:rsidRDefault="00683BBC" w:rsidP="00B6653D">
      <w:pPr>
        <w:pStyle w:val="22"/>
        <w:numPr>
          <w:ilvl w:val="0"/>
          <w:numId w:val="1"/>
        </w:numPr>
        <w:shd w:val="clear" w:color="auto" w:fill="auto"/>
        <w:spacing w:line="240" w:lineRule="auto"/>
        <w:ind w:left="20" w:firstLine="840"/>
        <w:jc w:val="both"/>
        <w:rPr>
          <w:sz w:val="26"/>
          <w:szCs w:val="26"/>
        </w:rPr>
      </w:pPr>
      <w:r w:rsidRPr="0084280B">
        <w:rPr>
          <w:sz w:val="26"/>
          <w:szCs w:val="26"/>
        </w:rPr>
        <w:t xml:space="preserve"> О</w:t>
      </w:r>
      <w:r w:rsidR="00B22A92" w:rsidRPr="0084280B">
        <w:rPr>
          <w:sz w:val="26"/>
          <w:szCs w:val="26"/>
        </w:rPr>
        <w:t>смотр всех гирлянд изоляторов, регистрация разрушенных изоляторов в гирляндах, наличие посторонних предметов на гирляндах, отклонение гирлянд изоляторов от вертикали.</w:t>
      </w:r>
    </w:p>
    <w:p w:rsidR="00D9200A" w:rsidRPr="0084280B" w:rsidRDefault="00683BBC" w:rsidP="00B6653D">
      <w:pPr>
        <w:pStyle w:val="22"/>
        <w:numPr>
          <w:ilvl w:val="0"/>
          <w:numId w:val="1"/>
        </w:numPr>
        <w:shd w:val="clear" w:color="auto" w:fill="auto"/>
        <w:spacing w:line="240" w:lineRule="auto"/>
        <w:ind w:left="20" w:firstLine="840"/>
        <w:jc w:val="both"/>
        <w:rPr>
          <w:sz w:val="26"/>
          <w:szCs w:val="26"/>
        </w:rPr>
      </w:pPr>
      <w:r w:rsidRPr="0084280B">
        <w:rPr>
          <w:sz w:val="26"/>
          <w:szCs w:val="26"/>
        </w:rPr>
        <w:t xml:space="preserve"> О</w:t>
      </w:r>
      <w:r w:rsidR="00B22A92" w:rsidRPr="0084280B">
        <w:rPr>
          <w:sz w:val="26"/>
          <w:szCs w:val="26"/>
        </w:rPr>
        <w:t>смотр состояния линейной арматуры в том числе наличие гаек и шплинтов.</w:t>
      </w:r>
    </w:p>
    <w:p w:rsidR="00D9200A" w:rsidRPr="0084280B" w:rsidRDefault="00683BBC" w:rsidP="00B6653D">
      <w:pPr>
        <w:pStyle w:val="22"/>
        <w:numPr>
          <w:ilvl w:val="0"/>
          <w:numId w:val="1"/>
        </w:numPr>
        <w:shd w:val="clear" w:color="auto" w:fill="auto"/>
        <w:spacing w:line="240" w:lineRule="auto"/>
        <w:ind w:left="20" w:firstLine="840"/>
        <w:jc w:val="both"/>
        <w:rPr>
          <w:sz w:val="26"/>
          <w:szCs w:val="26"/>
        </w:rPr>
      </w:pPr>
      <w:r w:rsidRPr="0084280B">
        <w:rPr>
          <w:sz w:val="26"/>
          <w:szCs w:val="26"/>
        </w:rPr>
        <w:t xml:space="preserve"> В</w:t>
      </w:r>
      <w:r w:rsidR="00B22A92" w:rsidRPr="0084280B">
        <w:rPr>
          <w:sz w:val="26"/>
          <w:szCs w:val="26"/>
        </w:rPr>
        <w:t>ыборочный контроль степени загрязнения поверхности стеклянных изоляторов и их дефектов, таких как чешуйчатое отслоение, сколы и микротрещины стекла, трещины в цементной заделке стержня, дефекты цементной заделки стержня и шапки электронно</w:t>
      </w:r>
      <w:r w:rsidR="00B22A92" w:rsidRPr="0084280B">
        <w:rPr>
          <w:sz w:val="26"/>
          <w:szCs w:val="26"/>
        </w:rPr>
        <w:softHyphen/>
        <w:t>оптическим дефектоскопом (5% от количества поддерживающих и натяжных гирлянд)</w:t>
      </w:r>
    </w:p>
    <w:p w:rsidR="00D9200A" w:rsidRPr="0084280B" w:rsidRDefault="00683BBC" w:rsidP="00B6653D">
      <w:pPr>
        <w:pStyle w:val="22"/>
        <w:numPr>
          <w:ilvl w:val="0"/>
          <w:numId w:val="1"/>
        </w:numPr>
        <w:shd w:val="clear" w:color="auto" w:fill="auto"/>
        <w:spacing w:line="240" w:lineRule="auto"/>
        <w:ind w:left="20" w:firstLine="840"/>
        <w:jc w:val="both"/>
        <w:rPr>
          <w:sz w:val="26"/>
          <w:szCs w:val="26"/>
        </w:rPr>
      </w:pPr>
      <w:r w:rsidRPr="0084280B">
        <w:rPr>
          <w:sz w:val="26"/>
          <w:szCs w:val="26"/>
        </w:rPr>
        <w:t xml:space="preserve"> О</w:t>
      </w:r>
      <w:r w:rsidR="00B22A92" w:rsidRPr="0084280B">
        <w:rPr>
          <w:sz w:val="26"/>
          <w:szCs w:val="26"/>
        </w:rPr>
        <w:t>тбор гирлянд изоляторов для выполнени</w:t>
      </w:r>
      <w:r w:rsidR="00120E23" w:rsidRPr="0084280B">
        <w:rPr>
          <w:sz w:val="26"/>
          <w:szCs w:val="26"/>
        </w:rPr>
        <w:t>я</w:t>
      </w:r>
      <w:r w:rsidR="00B22A92" w:rsidRPr="0084280B">
        <w:rPr>
          <w:sz w:val="26"/>
          <w:szCs w:val="26"/>
        </w:rPr>
        <w:t xml:space="preserve"> лабораторных испытаний изоляторов и линейной арматуры в количестве 1 поддерживающая гирлянда на 1</w:t>
      </w:r>
      <w:r w:rsidR="003217D1" w:rsidRPr="0084280B">
        <w:rPr>
          <w:sz w:val="26"/>
          <w:szCs w:val="26"/>
        </w:rPr>
        <w:t xml:space="preserve">0 </w:t>
      </w:r>
      <w:r w:rsidR="00B22A92" w:rsidRPr="0084280B">
        <w:rPr>
          <w:sz w:val="26"/>
          <w:szCs w:val="26"/>
        </w:rPr>
        <w:t xml:space="preserve">км ВЛ, одна натяжная гирлянда на 20 км </w:t>
      </w:r>
      <w:r w:rsidR="00B22A92" w:rsidRPr="0084280B">
        <w:rPr>
          <w:sz w:val="26"/>
          <w:szCs w:val="26"/>
          <w:lang w:val="en-US" w:eastAsia="en-US" w:bidi="en-US"/>
        </w:rPr>
        <w:t>B</w:t>
      </w:r>
      <w:r w:rsidR="003217D1" w:rsidRPr="0084280B">
        <w:rPr>
          <w:sz w:val="26"/>
          <w:szCs w:val="26"/>
          <w:lang w:eastAsia="en-US" w:bidi="en-US"/>
        </w:rPr>
        <w:t>Л</w:t>
      </w:r>
      <w:r w:rsidR="00B22A92" w:rsidRPr="0084280B">
        <w:rPr>
          <w:sz w:val="26"/>
          <w:szCs w:val="26"/>
          <w:lang w:eastAsia="en-US" w:bidi="en-US"/>
        </w:rPr>
        <w:t>.</w:t>
      </w:r>
    </w:p>
    <w:p w:rsidR="00D9200A" w:rsidRPr="0084280B" w:rsidRDefault="00DF4DE9" w:rsidP="00B6653D">
      <w:pPr>
        <w:pStyle w:val="22"/>
        <w:shd w:val="clear" w:color="auto" w:fill="auto"/>
        <w:spacing w:line="240" w:lineRule="auto"/>
        <w:ind w:left="20" w:firstLine="840"/>
        <w:jc w:val="both"/>
        <w:rPr>
          <w:sz w:val="26"/>
          <w:szCs w:val="26"/>
        </w:rPr>
      </w:pPr>
      <w:r w:rsidRPr="0084280B">
        <w:rPr>
          <w:sz w:val="26"/>
          <w:szCs w:val="26"/>
        </w:rPr>
        <w:t>4</w:t>
      </w:r>
      <w:r w:rsidR="004D7238" w:rsidRPr="0084280B">
        <w:rPr>
          <w:sz w:val="26"/>
          <w:szCs w:val="26"/>
        </w:rPr>
        <w:t xml:space="preserve">.3.7. </w:t>
      </w:r>
      <w:r w:rsidR="00B22A92" w:rsidRPr="0084280B">
        <w:rPr>
          <w:sz w:val="26"/>
          <w:szCs w:val="26"/>
        </w:rPr>
        <w:t>Провод и грозотрос</w:t>
      </w:r>
      <w:r w:rsidR="004F13C6" w:rsidRPr="0084280B">
        <w:rPr>
          <w:sz w:val="26"/>
          <w:szCs w:val="26"/>
        </w:rPr>
        <w:t>:</w:t>
      </w:r>
    </w:p>
    <w:p w:rsidR="00D9200A" w:rsidRPr="0084280B" w:rsidRDefault="00683BBC" w:rsidP="00B6653D">
      <w:pPr>
        <w:pStyle w:val="22"/>
        <w:numPr>
          <w:ilvl w:val="0"/>
          <w:numId w:val="1"/>
        </w:numPr>
        <w:shd w:val="clear" w:color="auto" w:fill="auto"/>
        <w:spacing w:line="240" w:lineRule="auto"/>
        <w:ind w:left="20" w:firstLine="840"/>
        <w:jc w:val="both"/>
        <w:rPr>
          <w:sz w:val="26"/>
          <w:szCs w:val="26"/>
        </w:rPr>
      </w:pPr>
      <w:r w:rsidRPr="0084280B">
        <w:rPr>
          <w:sz w:val="26"/>
          <w:szCs w:val="26"/>
        </w:rPr>
        <w:t xml:space="preserve"> С</w:t>
      </w:r>
      <w:r w:rsidR="00B22A92" w:rsidRPr="0084280B">
        <w:rPr>
          <w:sz w:val="26"/>
          <w:szCs w:val="26"/>
        </w:rPr>
        <w:t>остояние соединительных и шлейфовых зажимов с помощью тепловизионной техники.</w:t>
      </w:r>
    </w:p>
    <w:p w:rsidR="00D9200A" w:rsidRPr="0084280B" w:rsidRDefault="00683BBC" w:rsidP="004126DB">
      <w:pPr>
        <w:pStyle w:val="22"/>
        <w:numPr>
          <w:ilvl w:val="0"/>
          <w:numId w:val="1"/>
        </w:numPr>
        <w:shd w:val="clear" w:color="auto" w:fill="auto"/>
        <w:spacing w:line="240" w:lineRule="auto"/>
        <w:ind w:left="20" w:firstLine="840"/>
        <w:jc w:val="both"/>
        <w:rPr>
          <w:sz w:val="26"/>
          <w:szCs w:val="26"/>
        </w:rPr>
      </w:pPr>
      <w:r w:rsidRPr="0084280B">
        <w:rPr>
          <w:sz w:val="26"/>
          <w:szCs w:val="26"/>
        </w:rPr>
        <w:t xml:space="preserve"> С</w:t>
      </w:r>
      <w:r w:rsidR="00B22A92" w:rsidRPr="0084280B">
        <w:rPr>
          <w:sz w:val="26"/>
          <w:szCs w:val="26"/>
        </w:rPr>
        <w:t>остояние и наличие виброгасителей для защиты проводов и тросов от вибрации.</w:t>
      </w:r>
    </w:p>
    <w:p w:rsidR="00D9200A" w:rsidRPr="0084280B" w:rsidRDefault="00683BBC" w:rsidP="004126DB">
      <w:pPr>
        <w:pStyle w:val="22"/>
        <w:numPr>
          <w:ilvl w:val="0"/>
          <w:numId w:val="1"/>
        </w:numPr>
        <w:shd w:val="clear" w:color="auto" w:fill="auto"/>
        <w:spacing w:line="240" w:lineRule="auto"/>
        <w:ind w:left="20" w:firstLine="840"/>
        <w:jc w:val="both"/>
        <w:rPr>
          <w:sz w:val="26"/>
          <w:szCs w:val="26"/>
        </w:rPr>
      </w:pPr>
      <w:r w:rsidRPr="0084280B">
        <w:rPr>
          <w:sz w:val="26"/>
          <w:szCs w:val="26"/>
        </w:rPr>
        <w:t xml:space="preserve"> О</w:t>
      </w:r>
      <w:r w:rsidR="00B22A92" w:rsidRPr="0084280B">
        <w:rPr>
          <w:sz w:val="26"/>
          <w:szCs w:val="26"/>
        </w:rPr>
        <w:t>тбор образцов провода и троса для выполнения лабораторных испытаний на растяжение до обрыва и наличие усталостных (вибрационных) повреждений.</w:t>
      </w:r>
    </w:p>
    <w:p w:rsidR="00D9200A" w:rsidRPr="0084280B" w:rsidRDefault="00683BBC" w:rsidP="004126DB">
      <w:pPr>
        <w:pStyle w:val="22"/>
        <w:numPr>
          <w:ilvl w:val="0"/>
          <w:numId w:val="1"/>
        </w:numPr>
        <w:shd w:val="clear" w:color="auto" w:fill="auto"/>
        <w:spacing w:line="240" w:lineRule="auto"/>
        <w:ind w:left="20" w:firstLine="840"/>
        <w:jc w:val="both"/>
        <w:rPr>
          <w:sz w:val="26"/>
          <w:szCs w:val="26"/>
        </w:rPr>
      </w:pPr>
      <w:r w:rsidRPr="0084280B">
        <w:rPr>
          <w:sz w:val="26"/>
          <w:szCs w:val="26"/>
        </w:rPr>
        <w:t xml:space="preserve"> П</w:t>
      </w:r>
      <w:r w:rsidR="00B22A92" w:rsidRPr="0084280B">
        <w:rPr>
          <w:sz w:val="26"/>
          <w:szCs w:val="26"/>
        </w:rPr>
        <w:t xml:space="preserve">роведение исследований вибрационной активности проводов и тросов, а также исследование на наличие и активность низкочастотных колебаний элементов </w:t>
      </w:r>
      <w:r w:rsidR="00B22A92" w:rsidRPr="0084280B">
        <w:rPr>
          <w:sz w:val="26"/>
          <w:szCs w:val="26"/>
          <w:lang w:val="en-US" w:eastAsia="en-US" w:bidi="en-US"/>
        </w:rPr>
        <w:t>B</w:t>
      </w:r>
      <w:r w:rsidR="003217D1" w:rsidRPr="0084280B">
        <w:rPr>
          <w:sz w:val="26"/>
          <w:szCs w:val="26"/>
          <w:lang w:eastAsia="en-US" w:bidi="en-US"/>
        </w:rPr>
        <w:t>Л</w:t>
      </w:r>
      <w:r w:rsidR="00B22A92" w:rsidRPr="0084280B">
        <w:rPr>
          <w:sz w:val="26"/>
          <w:szCs w:val="26"/>
          <w:lang w:eastAsia="en-US" w:bidi="en-US"/>
        </w:rPr>
        <w:t xml:space="preserve"> </w:t>
      </w:r>
      <w:r w:rsidR="00B22A92" w:rsidRPr="0084280B">
        <w:rPr>
          <w:sz w:val="26"/>
          <w:szCs w:val="26"/>
        </w:rPr>
        <w:t>от гололедно-ветровых нагрузок</w:t>
      </w:r>
    </w:p>
    <w:p w:rsidR="00D9200A" w:rsidRPr="0084280B" w:rsidRDefault="00872923" w:rsidP="004126DB">
      <w:pPr>
        <w:pStyle w:val="22"/>
        <w:shd w:val="clear" w:color="auto" w:fill="auto"/>
        <w:spacing w:line="240" w:lineRule="auto"/>
        <w:ind w:left="20" w:firstLine="840"/>
        <w:jc w:val="both"/>
        <w:rPr>
          <w:sz w:val="26"/>
          <w:szCs w:val="26"/>
        </w:rPr>
      </w:pPr>
      <w:r w:rsidRPr="0084280B">
        <w:rPr>
          <w:sz w:val="26"/>
          <w:szCs w:val="26"/>
        </w:rPr>
        <w:t>4</w:t>
      </w:r>
      <w:r w:rsidR="004D7238" w:rsidRPr="0084280B">
        <w:rPr>
          <w:sz w:val="26"/>
          <w:szCs w:val="26"/>
        </w:rPr>
        <w:t>.3.8.</w:t>
      </w:r>
      <w:r w:rsidR="00B22A92" w:rsidRPr="0084280B">
        <w:rPr>
          <w:sz w:val="26"/>
          <w:szCs w:val="26"/>
        </w:rPr>
        <w:t xml:space="preserve"> Составление отчета по результатам полевых работ по натурному </w:t>
      </w:r>
      <w:r w:rsidR="00B22A92" w:rsidRPr="0084280B">
        <w:rPr>
          <w:sz w:val="26"/>
          <w:szCs w:val="26"/>
        </w:rPr>
        <w:lastRenderedPageBreak/>
        <w:t xml:space="preserve">обследованию конструкций </w:t>
      </w:r>
      <w:r w:rsidR="00B22A92" w:rsidRPr="0084280B">
        <w:rPr>
          <w:sz w:val="26"/>
          <w:szCs w:val="26"/>
          <w:lang w:val="en-US" w:eastAsia="en-US" w:bidi="en-US"/>
        </w:rPr>
        <w:t>B</w:t>
      </w:r>
      <w:r w:rsidR="003217D1" w:rsidRPr="0084280B">
        <w:rPr>
          <w:sz w:val="26"/>
          <w:szCs w:val="26"/>
          <w:lang w:eastAsia="en-US" w:bidi="en-US"/>
        </w:rPr>
        <w:t>Л</w:t>
      </w:r>
      <w:r w:rsidR="00B22A92" w:rsidRPr="0084280B">
        <w:rPr>
          <w:sz w:val="26"/>
          <w:szCs w:val="26"/>
          <w:lang w:eastAsia="en-US" w:bidi="en-US"/>
        </w:rPr>
        <w:t>.</w:t>
      </w:r>
    </w:p>
    <w:p w:rsidR="00D9200A" w:rsidRPr="0084280B" w:rsidRDefault="00B22A92" w:rsidP="004126DB">
      <w:pPr>
        <w:pStyle w:val="22"/>
        <w:numPr>
          <w:ilvl w:val="1"/>
          <w:numId w:val="2"/>
        </w:numPr>
        <w:shd w:val="clear" w:color="auto" w:fill="auto"/>
        <w:spacing w:line="240" w:lineRule="auto"/>
        <w:ind w:left="20" w:firstLine="840"/>
        <w:jc w:val="both"/>
        <w:rPr>
          <w:sz w:val="26"/>
          <w:szCs w:val="26"/>
        </w:rPr>
      </w:pPr>
      <w:r w:rsidRPr="0084280B">
        <w:rPr>
          <w:sz w:val="26"/>
          <w:szCs w:val="26"/>
        </w:rPr>
        <w:t xml:space="preserve"> Выполнение лабораторных испытаний.</w:t>
      </w:r>
    </w:p>
    <w:p w:rsidR="00D9200A" w:rsidRPr="0084280B" w:rsidRDefault="00683BBC" w:rsidP="004126DB">
      <w:pPr>
        <w:pStyle w:val="22"/>
        <w:numPr>
          <w:ilvl w:val="0"/>
          <w:numId w:val="1"/>
        </w:numPr>
        <w:shd w:val="clear" w:color="auto" w:fill="auto"/>
        <w:spacing w:line="240" w:lineRule="auto"/>
        <w:ind w:left="20" w:firstLine="840"/>
        <w:jc w:val="both"/>
        <w:rPr>
          <w:sz w:val="26"/>
          <w:szCs w:val="26"/>
        </w:rPr>
      </w:pPr>
      <w:r w:rsidRPr="0084280B">
        <w:rPr>
          <w:sz w:val="26"/>
          <w:szCs w:val="26"/>
        </w:rPr>
        <w:t xml:space="preserve"> О</w:t>
      </w:r>
      <w:r w:rsidR="00B22A92" w:rsidRPr="0084280B">
        <w:rPr>
          <w:sz w:val="26"/>
          <w:szCs w:val="26"/>
        </w:rPr>
        <w:t>бразцов гирлянд изоляторов на остаточную механическую и электрическую прочность изоляторов, на отсутствие трещин, истираний, раковин и механическую прочность линейной арматуры в полном комплекте поддерживающих и натяжных гирлянд, провода и грозотроса.</w:t>
      </w:r>
    </w:p>
    <w:p w:rsidR="00D9200A" w:rsidRPr="0084280B" w:rsidRDefault="00683BBC" w:rsidP="004126DB">
      <w:pPr>
        <w:pStyle w:val="22"/>
        <w:numPr>
          <w:ilvl w:val="0"/>
          <w:numId w:val="1"/>
        </w:numPr>
        <w:shd w:val="clear" w:color="auto" w:fill="auto"/>
        <w:spacing w:line="240" w:lineRule="auto"/>
        <w:ind w:left="20" w:firstLine="840"/>
        <w:jc w:val="both"/>
        <w:rPr>
          <w:sz w:val="26"/>
          <w:szCs w:val="26"/>
        </w:rPr>
      </w:pPr>
      <w:r w:rsidRPr="0084280B">
        <w:rPr>
          <w:sz w:val="26"/>
          <w:szCs w:val="26"/>
        </w:rPr>
        <w:t xml:space="preserve"> О</w:t>
      </w:r>
      <w:r w:rsidR="00B22A92" w:rsidRPr="0084280B">
        <w:rPr>
          <w:sz w:val="26"/>
          <w:szCs w:val="26"/>
        </w:rPr>
        <w:t>бразцов провода и троса для выполнения лабораторных испытаний на растяжение до обрыва и наличие усталостных (вибрационных) повреждений.</w:t>
      </w:r>
    </w:p>
    <w:p w:rsidR="00D9200A" w:rsidRPr="0084280B" w:rsidRDefault="00B22A92" w:rsidP="004126DB">
      <w:pPr>
        <w:pStyle w:val="22"/>
        <w:numPr>
          <w:ilvl w:val="1"/>
          <w:numId w:val="2"/>
        </w:numPr>
        <w:shd w:val="clear" w:color="auto" w:fill="auto"/>
        <w:spacing w:line="240" w:lineRule="auto"/>
        <w:ind w:left="20" w:firstLine="840"/>
        <w:jc w:val="both"/>
        <w:rPr>
          <w:sz w:val="26"/>
          <w:szCs w:val="26"/>
        </w:rPr>
      </w:pPr>
      <w:r w:rsidRPr="0084280B">
        <w:rPr>
          <w:sz w:val="26"/>
          <w:szCs w:val="26"/>
        </w:rPr>
        <w:t xml:space="preserve"> Оформление отчета по обследованию </w:t>
      </w:r>
      <w:r w:rsidRPr="0084280B">
        <w:rPr>
          <w:sz w:val="26"/>
          <w:szCs w:val="26"/>
          <w:lang w:val="en-US" w:eastAsia="en-US" w:bidi="en-US"/>
        </w:rPr>
        <w:t>B</w:t>
      </w:r>
      <w:r w:rsidR="003217D1" w:rsidRPr="0084280B">
        <w:rPr>
          <w:sz w:val="26"/>
          <w:szCs w:val="26"/>
          <w:lang w:eastAsia="en-US" w:bidi="en-US"/>
        </w:rPr>
        <w:t>Л</w:t>
      </w:r>
      <w:r w:rsidRPr="0084280B">
        <w:rPr>
          <w:sz w:val="26"/>
          <w:szCs w:val="26"/>
          <w:lang w:eastAsia="en-US" w:bidi="en-US"/>
        </w:rPr>
        <w:t xml:space="preserve"> </w:t>
      </w:r>
      <w:r w:rsidRPr="0084280B">
        <w:rPr>
          <w:sz w:val="26"/>
          <w:szCs w:val="26"/>
        </w:rPr>
        <w:t>с включением дефектных ведомостей, результатов лабораторных испытаний, оценку состояния схемы виброзащиты проводов и тросов.</w:t>
      </w:r>
      <w:r w:rsidR="004F13C6" w:rsidRPr="0084280B">
        <w:rPr>
          <w:sz w:val="26"/>
          <w:szCs w:val="26"/>
        </w:rPr>
        <w:t xml:space="preserve"> Выдача необходимых материалов по усилению опор или их замене. Составление дефектовочных ведомостей по ремонту (усилению) опор и их фундаментов.</w:t>
      </w:r>
    </w:p>
    <w:p w:rsidR="00D9200A" w:rsidRPr="0084280B" w:rsidRDefault="00B22A92" w:rsidP="004126DB">
      <w:pPr>
        <w:pStyle w:val="22"/>
        <w:numPr>
          <w:ilvl w:val="1"/>
          <w:numId w:val="2"/>
        </w:numPr>
        <w:shd w:val="clear" w:color="auto" w:fill="auto"/>
        <w:spacing w:line="240" w:lineRule="auto"/>
        <w:ind w:left="20" w:firstLine="840"/>
        <w:jc w:val="both"/>
        <w:rPr>
          <w:sz w:val="26"/>
          <w:szCs w:val="26"/>
        </w:rPr>
      </w:pPr>
      <w:r w:rsidRPr="0084280B">
        <w:rPr>
          <w:sz w:val="26"/>
          <w:szCs w:val="26"/>
        </w:rPr>
        <w:t xml:space="preserve"> Поверочный прочностной расчет элементов </w:t>
      </w:r>
      <w:r w:rsidRPr="0084280B">
        <w:rPr>
          <w:sz w:val="26"/>
          <w:szCs w:val="26"/>
          <w:lang w:val="en-US" w:eastAsia="en-US" w:bidi="en-US"/>
        </w:rPr>
        <w:t>B</w:t>
      </w:r>
      <w:r w:rsidR="003217D1" w:rsidRPr="0084280B">
        <w:rPr>
          <w:sz w:val="26"/>
          <w:szCs w:val="26"/>
          <w:lang w:eastAsia="en-US" w:bidi="en-US"/>
        </w:rPr>
        <w:t>Л</w:t>
      </w:r>
      <w:r w:rsidRPr="0084280B">
        <w:rPr>
          <w:sz w:val="26"/>
          <w:szCs w:val="26"/>
          <w:lang w:eastAsia="en-US" w:bidi="en-US"/>
        </w:rPr>
        <w:t xml:space="preserve"> </w:t>
      </w:r>
      <w:r w:rsidRPr="0084280B">
        <w:rPr>
          <w:sz w:val="26"/>
          <w:szCs w:val="26"/>
        </w:rPr>
        <w:t>с учетом прогнозируемых климатических нагрузок и требований действующих нормативно-технических документов.</w:t>
      </w:r>
      <w:r w:rsidR="004F13C6" w:rsidRPr="0084280B">
        <w:rPr>
          <w:sz w:val="26"/>
          <w:szCs w:val="26"/>
        </w:rPr>
        <w:t xml:space="preserve"> </w:t>
      </w:r>
    </w:p>
    <w:p w:rsidR="00D9200A" w:rsidRPr="0084280B" w:rsidRDefault="00B22A92" w:rsidP="004126DB">
      <w:pPr>
        <w:pStyle w:val="22"/>
        <w:numPr>
          <w:ilvl w:val="1"/>
          <w:numId w:val="2"/>
        </w:numPr>
        <w:shd w:val="clear" w:color="auto" w:fill="auto"/>
        <w:spacing w:line="240" w:lineRule="auto"/>
        <w:ind w:left="20" w:firstLine="840"/>
        <w:jc w:val="both"/>
        <w:rPr>
          <w:sz w:val="26"/>
          <w:szCs w:val="26"/>
        </w:rPr>
      </w:pPr>
      <w:r w:rsidRPr="0084280B">
        <w:rPr>
          <w:sz w:val="26"/>
          <w:szCs w:val="26"/>
        </w:rPr>
        <w:t xml:space="preserve"> Разработка основных технических решений (ОТР) по повышению надежности </w:t>
      </w:r>
      <w:r w:rsidRPr="0084280B">
        <w:rPr>
          <w:sz w:val="26"/>
          <w:szCs w:val="26"/>
          <w:lang w:val="en-US" w:eastAsia="en-US" w:bidi="en-US"/>
        </w:rPr>
        <w:t>B</w:t>
      </w:r>
      <w:r w:rsidR="003217D1" w:rsidRPr="0084280B">
        <w:rPr>
          <w:sz w:val="26"/>
          <w:szCs w:val="26"/>
          <w:lang w:eastAsia="en-US" w:bidi="en-US"/>
        </w:rPr>
        <w:t>Л</w:t>
      </w:r>
      <w:r w:rsidRPr="0084280B">
        <w:rPr>
          <w:sz w:val="26"/>
          <w:szCs w:val="26"/>
          <w:lang w:eastAsia="en-US" w:bidi="en-US"/>
        </w:rPr>
        <w:t xml:space="preserve"> </w:t>
      </w:r>
      <w:r w:rsidRPr="0084280B">
        <w:rPr>
          <w:sz w:val="26"/>
          <w:szCs w:val="26"/>
        </w:rPr>
        <w:t>с учетом применения инновационных методов защиты проводов и тросов от воздействия гололедно-ветровых нагрузок, применения проводов нового поколения.</w:t>
      </w:r>
    </w:p>
    <w:p w:rsidR="00D9200A" w:rsidRPr="0084280B" w:rsidRDefault="00B22A92" w:rsidP="004126DB">
      <w:pPr>
        <w:pStyle w:val="22"/>
        <w:numPr>
          <w:ilvl w:val="1"/>
          <w:numId w:val="2"/>
        </w:numPr>
        <w:shd w:val="clear" w:color="auto" w:fill="auto"/>
        <w:spacing w:line="240" w:lineRule="auto"/>
        <w:ind w:left="20" w:firstLine="840"/>
        <w:jc w:val="both"/>
        <w:rPr>
          <w:sz w:val="26"/>
          <w:szCs w:val="26"/>
        </w:rPr>
      </w:pPr>
      <w:r w:rsidRPr="0084280B">
        <w:rPr>
          <w:sz w:val="26"/>
          <w:szCs w:val="26"/>
        </w:rPr>
        <w:t xml:space="preserve"> Разработка технических сценариев повышения пропускной способности </w:t>
      </w:r>
      <w:r w:rsidRPr="0084280B">
        <w:rPr>
          <w:sz w:val="26"/>
          <w:szCs w:val="26"/>
          <w:lang w:val="en-US" w:eastAsia="en-US" w:bidi="en-US"/>
        </w:rPr>
        <w:t>B</w:t>
      </w:r>
      <w:r w:rsidR="004F13C6" w:rsidRPr="0084280B">
        <w:rPr>
          <w:sz w:val="26"/>
          <w:szCs w:val="26"/>
          <w:lang w:eastAsia="en-US" w:bidi="en-US"/>
        </w:rPr>
        <w:t>Л</w:t>
      </w:r>
      <w:r w:rsidRPr="0084280B">
        <w:rPr>
          <w:sz w:val="26"/>
          <w:szCs w:val="26"/>
          <w:lang w:eastAsia="en-US" w:bidi="en-US"/>
        </w:rPr>
        <w:t xml:space="preserve">, </w:t>
      </w:r>
      <w:r w:rsidRPr="0084280B">
        <w:rPr>
          <w:sz w:val="26"/>
          <w:szCs w:val="26"/>
        </w:rPr>
        <w:t>в соответствии с заданием Заказчика</w:t>
      </w:r>
      <w:r w:rsidR="004F13C6" w:rsidRPr="0084280B">
        <w:rPr>
          <w:sz w:val="26"/>
          <w:szCs w:val="26"/>
        </w:rPr>
        <w:t xml:space="preserve">. </w:t>
      </w:r>
    </w:p>
    <w:p w:rsidR="00D9200A" w:rsidRPr="0084280B" w:rsidRDefault="00B22A92" w:rsidP="004126DB">
      <w:pPr>
        <w:pStyle w:val="22"/>
        <w:numPr>
          <w:ilvl w:val="1"/>
          <w:numId w:val="2"/>
        </w:numPr>
        <w:shd w:val="clear" w:color="auto" w:fill="auto"/>
        <w:spacing w:line="240" w:lineRule="auto"/>
        <w:ind w:left="20" w:firstLine="840"/>
        <w:jc w:val="both"/>
        <w:rPr>
          <w:sz w:val="26"/>
          <w:szCs w:val="26"/>
        </w:rPr>
      </w:pPr>
      <w:r w:rsidRPr="0084280B">
        <w:rPr>
          <w:sz w:val="26"/>
          <w:szCs w:val="26"/>
        </w:rPr>
        <w:t xml:space="preserve"> Технико-экономическое сравнение предлагаемых вариантов</w:t>
      </w:r>
      <w:r w:rsidR="004F13C6" w:rsidRPr="0084280B">
        <w:rPr>
          <w:sz w:val="26"/>
          <w:szCs w:val="26"/>
        </w:rPr>
        <w:t xml:space="preserve"> с составлением сметных расчетов по рассматриваемым вариантам</w:t>
      </w:r>
      <w:r w:rsidRPr="0084280B">
        <w:rPr>
          <w:sz w:val="26"/>
          <w:szCs w:val="26"/>
        </w:rPr>
        <w:t>.</w:t>
      </w:r>
    </w:p>
    <w:p w:rsidR="00D9200A" w:rsidRPr="0084280B" w:rsidRDefault="00B22A92" w:rsidP="004126DB">
      <w:pPr>
        <w:pStyle w:val="22"/>
        <w:numPr>
          <w:ilvl w:val="1"/>
          <w:numId w:val="2"/>
        </w:numPr>
        <w:shd w:val="clear" w:color="auto" w:fill="auto"/>
        <w:spacing w:line="240" w:lineRule="auto"/>
        <w:ind w:left="20" w:firstLine="840"/>
        <w:jc w:val="both"/>
        <w:rPr>
          <w:sz w:val="26"/>
          <w:szCs w:val="26"/>
        </w:rPr>
      </w:pPr>
      <w:r w:rsidRPr="0084280B">
        <w:rPr>
          <w:sz w:val="26"/>
          <w:szCs w:val="26"/>
        </w:rPr>
        <w:t xml:space="preserve"> Разработка проекта Технического задания на проектирование </w:t>
      </w:r>
      <w:r w:rsidRPr="0084280B">
        <w:rPr>
          <w:sz w:val="26"/>
          <w:szCs w:val="26"/>
          <w:lang w:val="en-US" w:eastAsia="en-US" w:bidi="en-US"/>
        </w:rPr>
        <w:t>B</w:t>
      </w:r>
      <w:r w:rsidR="004F13C6" w:rsidRPr="0084280B">
        <w:rPr>
          <w:sz w:val="26"/>
          <w:szCs w:val="26"/>
          <w:lang w:eastAsia="en-US" w:bidi="en-US"/>
        </w:rPr>
        <w:t>Л</w:t>
      </w:r>
      <w:r w:rsidR="00120E23" w:rsidRPr="0084280B">
        <w:rPr>
          <w:sz w:val="26"/>
          <w:szCs w:val="26"/>
          <w:lang w:eastAsia="en-US" w:bidi="en-US"/>
        </w:rPr>
        <w:t xml:space="preserve"> с учётом резу</w:t>
      </w:r>
      <w:r w:rsidR="00731EF9" w:rsidRPr="0084280B">
        <w:rPr>
          <w:sz w:val="26"/>
          <w:szCs w:val="26"/>
          <w:lang w:eastAsia="en-US" w:bidi="en-US"/>
        </w:rPr>
        <w:t>льтатов материалов обследования и выбранного варианта по повышению пропускной способности и надёжности ВЛ</w:t>
      </w:r>
      <w:r w:rsidR="00971542" w:rsidRPr="0084280B">
        <w:rPr>
          <w:sz w:val="26"/>
          <w:szCs w:val="26"/>
          <w:lang w:eastAsia="en-US" w:bidi="en-US"/>
        </w:rPr>
        <w:t>.</w:t>
      </w:r>
    </w:p>
    <w:p w:rsidR="00B6653D" w:rsidRPr="0084280B" w:rsidRDefault="00B6653D" w:rsidP="004126DB">
      <w:pPr>
        <w:shd w:val="clear" w:color="auto" w:fill="FFFFFF"/>
        <w:tabs>
          <w:tab w:val="left" w:pos="5482"/>
        </w:tabs>
        <w:ind w:left="20" w:firstLine="840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84280B">
        <w:rPr>
          <w:rFonts w:ascii="Times New Roman" w:hAnsi="Times New Roman" w:cs="Times New Roman"/>
          <w:b/>
          <w:sz w:val="26"/>
          <w:szCs w:val="26"/>
        </w:rPr>
        <w:t xml:space="preserve">5. </w:t>
      </w:r>
      <w:r w:rsidR="00164F96" w:rsidRPr="00164F96">
        <w:rPr>
          <w:rFonts w:ascii="Times New Roman" w:hAnsi="Times New Roman" w:cs="Times New Roman"/>
          <w:b/>
          <w:sz w:val="26"/>
          <w:szCs w:val="26"/>
        </w:rPr>
        <w:t>Требования к Участнику. Перечень документов, подтверждающих соответствие Участника закупки установленным требованиям:</w:t>
      </w:r>
    </w:p>
    <w:p w:rsidR="00164F96" w:rsidRPr="00164F96" w:rsidRDefault="00164F96" w:rsidP="004126DB">
      <w:pPr>
        <w:shd w:val="clear" w:color="auto" w:fill="FFFFFF"/>
        <w:ind w:left="20" w:firstLine="8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13614">
        <w:rPr>
          <w:rFonts w:ascii="Times New Roman" w:hAnsi="Times New Roman" w:cs="Times New Roman"/>
          <w:sz w:val="26"/>
          <w:szCs w:val="26"/>
        </w:rPr>
        <w:t>5.1.</w:t>
      </w:r>
      <w:r w:rsidRPr="00164F96">
        <w:rPr>
          <w:rFonts w:ascii="Times New Roman" w:hAnsi="Times New Roman" w:cs="Times New Roman"/>
          <w:b/>
          <w:sz w:val="26"/>
          <w:szCs w:val="26"/>
        </w:rPr>
        <w:t xml:space="preserve"> Требование к наличию выписки из реестра СРО</w:t>
      </w:r>
      <w:r>
        <w:rPr>
          <w:rFonts w:ascii="Times New Roman" w:hAnsi="Times New Roman" w:cs="Times New Roman"/>
          <w:b/>
          <w:sz w:val="26"/>
          <w:szCs w:val="26"/>
        </w:rPr>
        <w:t>.</w:t>
      </w:r>
    </w:p>
    <w:p w:rsidR="00FE3A0A" w:rsidRPr="00FE3A0A" w:rsidRDefault="00FE3A0A" w:rsidP="004126DB">
      <w:pPr>
        <w:widowControl/>
        <w:tabs>
          <w:tab w:val="left" w:pos="851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FE3A0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Участник должен предоставить в составе заявки копию выписки из реестра членов саморегулируемой организации (далее - СРО), основанной на членстве лиц:</w:t>
      </w:r>
    </w:p>
    <w:p w:rsidR="00FE3A0A" w:rsidRPr="00FE3A0A" w:rsidRDefault="00FE3A0A" w:rsidP="004126DB">
      <w:pPr>
        <w:pStyle w:val="a9"/>
        <w:widowControl/>
        <w:numPr>
          <w:ilvl w:val="0"/>
          <w:numId w:val="15"/>
        </w:numPr>
        <w:tabs>
          <w:tab w:val="left" w:pos="851"/>
        </w:tabs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FE3A0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выполняющих инженерные изыскания;</w:t>
      </w:r>
    </w:p>
    <w:p w:rsidR="00FE3A0A" w:rsidRPr="00FE3A0A" w:rsidRDefault="00FE3A0A" w:rsidP="004126DB">
      <w:pPr>
        <w:pStyle w:val="a9"/>
        <w:widowControl/>
        <w:numPr>
          <w:ilvl w:val="0"/>
          <w:numId w:val="15"/>
        </w:numPr>
        <w:tabs>
          <w:tab w:val="left" w:pos="851"/>
        </w:tabs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FE3A0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выполняющих подготовку проектной документации.</w:t>
      </w:r>
    </w:p>
    <w:p w:rsidR="00FE3A0A" w:rsidRPr="00FE3A0A" w:rsidRDefault="00FE3A0A" w:rsidP="004126DB">
      <w:pPr>
        <w:widowControl/>
        <w:tabs>
          <w:tab w:val="left" w:pos="709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FE3A0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Выписка из реестра членов СРО должна быть оформлена по форме, установленной органом надзора за саморегулируемыми организациями,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выполнения работ по договору.</w:t>
      </w:r>
    </w:p>
    <w:p w:rsidR="00FE3A0A" w:rsidRDefault="00FE3A0A" w:rsidP="00FE3A0A">
      <w:pPr>
        <w:widowControl/>
        <w:tabs>
          <w:tab w:val="left" w:pos="851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FE3A0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Дата выписки не должна быть старше одного месяца на дату подачи заявки Участника.</w:t>
      </w:r>
    </w:p>
    <w:p w:rsidR="00C16FF7" w:rsidRPr="00C16FF7" w:rsidRDefault="00164F96" w:rsidP="007218A1">
      <w:pPr>
        <w:pStyle w:val="ac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13614">
        <w:rPr>
          <w:rFonts w:ascii="Times New Roman" w:hAnsi="Times New Roman" w:cs="Times New Roman"/>
          <w:sz w:val="26"/>
          <w:szCs w:val="26"/>
        </w:rPr>
        <w:t xml:space="preserve">5.2. </w:t>
      </w:r>
      <w:r w:rsidR="00C16FF7">
        <w:rPr>
          <w:rFonts w:ascii="Times New Roman" w:hAnsi="Times New Roman" w:cs="Times New Roman"/>
          <w:b/>
          <w:sz w:val="26"/>
          <w:szCs w:val="26"/>
        </w:rPr>
        <w:t>Требование к опыту участника.</w:t>
      </w:r>
    </w:p>
    <w:p w:rsidR="00B6653D" w:rsidRPr="0084280B" w:rsidRDefault="00B6653D" w:rsidP="007218A1">
      <w:pPr>
        <w:pStyle w:val="ac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280B">
        <w:rPr>
          <w:rFonts w:ascii="Times New Roman" w:hAnsi="Times New Roman" w:cs="Times New Roman"/>
          <w:sz w:val="26"/>
          <w:szCs w:val="26"/>
        </w:rPr>
        <w:t xml:space="preserve">При выборе участников учитывается наличие у участника опыта выполнения: </w:t>
      </w:r>
    </w:p>
    <w:p w:rsidR="00B6653D" w:rsidRPr="0084280B" w:rsidRDefault="00B6653D" w:rsidP="007218A1">
      <w:pPr>
        <w:pStyle w:val="ac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280B">
        <w:rPr>
          <w:rFonts w:ascii="Times New Roman" w:hAnsi="Times New Roman" w:cs="Times New Roman"/>
          <w:sz w:val="26"/>
          <w:szCs w:val="26"/>
        </w:rPr>
        <w:t>- проектно-изыскательских работ по строительству или реконструкции ВЛ классом напряжения 110 или выше, расположенных в местностях, с уровнем сейсмичности в 7 баллов или выше в соответствии с картой ОСР-2015-А СП 14.13330.2018 с получением положительного заключения экспертизы), за последние 3 года, предшествующей дате подаче заявки участника на участие в настоящей закупочной процедуре, в количестве не менее одного договора, в объеме не менее 80% от начальной максимальной цены лота. При этом учитываются только выполненные участником договоры;</w:t>
      </w:r>
    </w:p>
    <w:p w:rsidR="00B6653D" w:rsidRDefault="00B6653D" w:rsidP="007218A1">
      <w:pPr>
        <w:pStyle w:val="ac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280B">
        <w:rPr>
          <w:rFonts w:ascii="Times New Roman" w:hAnsi="Times New Roman" w:cs="Times New Roman"/>
          <w:sz w:val="26"/>
          <w:szCs w:val="26"/>
        </w:rPr>
        <w:t xml:space="preserve">- разработки технологической документации на строительство и реконструкцию </w:t>
      </w:r>
      <w:r w:rsidRPr="0084280B">
        <w:rPr>
          <w:rFonts w:ascii="Times New Roman" w:hAnsi="Times New Roman" w:cs="Times New Roman"/>
          <w:sz w:val="26"/>
          <w:szCs w:val="26"/>
        </w:rPr>
        <w:lastRenderedPageBreak/>
        <w:t>(ПОС, ППР) для ВЛ 110 кВ и выше, с учетом требований обеспечения бесперебойного электроснабжения потребителей на период выполнения работ при реконструкции ВЛ 110 кВ и выше</w:t>
      </w:r>
      <w:r w:rsidR="0025333E" w:rsidRPr="0025333E">
        <w:rPr>
          <w:rFonts w:ascii="Times New Roman" w:hAnsi="Times New Roman" w:cs="Times New Roman"/>
          <w:sz w:val="26"/>
          <w:szCs w:val="26"/>
        </w:rPr>
        <w:t xml:space="preserve"> </w:t>
      </w:r>
      <w:r w:rsidR="0025333E" w:rsidRPr="0084280B">
        <w:rPr>
          <w:rFonts w:ascii="Times New Roman" w:hAnsi="Times New Roman" w:cs="Times New Roman"/>
          <w:sz w:val="26"/>
          <w:szCs w:val="26"/>
        </w:rPr>
        <w:t xml:space="preserve">в количестве не </w:t>
      </w:r>
      <w:r w:rsidR="0025333E" w:rsidRPr="008105CF">
        <w:rPr>
          <w:rFonts w:ascii="Times New Roman" w:hAnsi="Times New Roman" w:cs="Times New Roman"/>
          <w:sz w:val="26"/>
          <w:szCs w:val="26"/>
        </w:rPr>
        <w:t xml:space="preserve">менее одного договора, в объеме не менее </w:t>
      </w:r>
      <w:r w:rsidR="008105CF" w:rsidRPr="008105CF">
        <w:rPr>
          <w:rFonts w:ascii="Times New Roman" w:hAnsi="Times New Roman" w:cs="Times New Roman"/>
          <w:sz w:val="26"/>
          <w:szCs w:val="26"/>
        </w:rPr>
        <w:t>5</w:t>
      </w:r>
      <w:r w:rsidR="0025333E" w:rsidRPr="008105CF">
        <w:rPr>
          <w:rFonts w:ascii="Times New Roman" w:hAnsi="Times New Roman" w:cs="Times New Roman"/>
          <w:sz w:val="26"/>
          <w:szCs w:val="26"/>
        </w:rPr>
        <w:t>0%</w:t>
      </w:r>
      <w:r w:rsidR="008105CF" w:rsidRPr="008105CF">
        <w:rPr>
          <w:rFonts w:ascii="Times New Roman" w:hAnsi="Times New Roman" w:cs="Times New Roman"/>
          <w:sz w:val="26"/>
          <w:szCs w:val="26"/>
        </w:rPr>
        <w:t xml:space="preserve"> от начальной максимальной цены лота</w:t>
      </w:r>
      <w:r w:rsidR="007218A1" w:rsidRPr="008105CF">
        <w:rPr>
          <w:rFonts w:ascii="Times New Roman" w:hAnsi="Times New Roman" w:cs="Times New Roman"/>
          <w:sz w:val="26"/>
          <w:szCs w:val="26"/>
        </w:rPr>
        <w:t>.</w:t>
      </w:r>
    </w:p>
    <w:p w:rsidR="008105CF" w:rsidRPr="0084280B" w:rsidRDefault="008105CF" w:rsidP="008105CF">
      <w:pPr>
        <w:pStyle w:val="ac"/>
        <w:jc w:val="both"/>
        <w:rPr>
          <w:rFonts w:ascii="Times New Roman" w:hAnsi="Times New Roman" w:cs="Times New Roman"/>
          <w:sz w:val="26"/>
          <w:szCs w:val="26"/>
        </w:rPr>
      </w:pPr>
      <w:r w:rsidRPr="0084280B">
        <w:rPr>
          <w:rFonts w:ascii="Times New Roman" w:hAnsi="Times New Roman" w:cs="Times New Roman"/>
          <w:sz w:val="26"/>
          <w:szCs w:val="26"/>
        </w:rPr>
        <w:t>При этом учитываются только выполненные участником договоры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6653D" w:rsidRPr="0084280B" w:rsidRDefault="00B6653D" w:rsidP="007218A1">
      <w:pPr>
        <w:pStyle w:val="ac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280B">
        <w:rPr>
          <w:rFonts w:ascii="Times New Roman" w:hAnsi="Times New Roman" w:cs="Times New Roman"/>
          <w:sz w:val="26"/>
          <w:szCs w:val="26"/>
        </w:rPr>
        <w:t>Соответствие установленному требованию подтверждается путем представления участником закупки в составе заявки:</w:t>
      </w:r>
    </w:p>
    <w:p w:rsidR="00B6653D" w:rsidRPr="0084280B" w:rsidRDefault="00B6653D" w:rsidP="007218A1">
      <w:pPr>
        <w:pStyle w:val="ac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280B">
        <w:rPr>
          <w:rFonts w:ascii="Times New Roman" w:hAnsi="Times New Roman" w:cs="Times New Roman"/>
          <w:sz w:val="26"/>
          <w:szCs w:val="26"/>
        </w:rPr>
        <w:t xml:space="preserve">а) сведений о ранее выполненных договорах по форме «Справка об опыте участника», приведенной в Документации о закупке, с обязательным предоставлением/приложением скан – копий договоров со всеми приложениями и техническим заданиями и актов выполненных работ, подписанных с обеих сторон. Дополнительно в «Справке об опыте участника» в столбце «Описание позиций договора, подтверждающих требуемый опыт (объем и состав работ, явно указывающих на соответствие опыта Участника требованиям к опыту)» указать характеристики объектов проектирования (класс напряжения, протяженность, количество опор по трассе, материал/тип опор, уровень сейсмичности, географическое расположение объекта), </w:t>
      </w:r>
      <w:r w:rsidRPr="0084280B">
        <w:rPr>
          <w:rFonts w:ascii="Times New Roman" w:hAnsi="Times New Roman" w:cs="Times New Roman"/>
          <w:bCs/>
          <w:sz w:val="26"/>
          <w:szCs w:val="26"/>
        </w:rPr>
        <w:t>номер, дату и наименование организации</w:t>
      </w:r>
      <w:r w:rsidR="008A0300" w:rsidRPr="0084280B">
        <w:rPr>
          <w:rFonts w:ascii="Times New Roman" w:hAnsi="Times New Roman" w:cs="Times New Roman"/>
          <w:bCs/>
          <w:sz w:val="26"/>
          <w:szCs w:val="26"/>
        </w:rPr>
        <w:t>,</w:t>
      </w:r>
      <w:r w:rsidRPr="0084280B">
        <w:rPr>
          <w:rFonts w:ascii="Times New Roman" w:hAnsi="Times New Roman" w:cs="Times New Roman"/>
          <w:bCs/>
          <w:sz w:val="26"/>
          <w:szCs w:val="26"/>
        </w:rPr>
        <w:t xml:space="preserve"> выдавшей заключение </w:t>
      </w:r>
      <w:r w:rsidRPr="0084280B">
        <w:rPr>
          <w:rFonts w:ascii="Times New Roman" w:hAnsi="Times New Roman" w:cs="Times New Roman"/>
          <w:sz w:val="26"/>
          <w:szCs w:val="26"/>
        </w:rPr>
        <w:t xml:space="preserve">экспертизы ИИ, ПД, сметной документации). </w:t>
      </w:r>
    </w:p>
    <w:p w:rsidR="00C16FF7" w:rsidRPr="00C16FF7" w:rsidRDefault="00067F10" w:rsidP="00B6653D">
      <w:pPr>
        <w:pStyle w:val="22"/>
        <w:shd w:val="clear" w:color="auto" w:fill="auto"/>
        <w:spacing w:line="240" w:lineRule="auto"/>
        <w:ind w:left="20" w:firstLine="840"/>
        <w:jc w:val="both"/>
        <w:rPr>
          <w:b/>
          <w:sz w:val="26"/>
          <w:szCs w:val="26"/>
        </w:rPr>
      </w:pPr>
      <w:r>
        <w:rPr>
          <w:sz w:val="26"/>
          <w:szCs w:val="26"/>
        </w:rPr>
        <w:t>5.3</w:t>
      </w:r>
      <w:bookmarkStart w:id="0" w:name="_GoBack"/>
      <w:bookmarkEnd w:id="0"/>
      <w:r w:rsidR="00164F96" w:rsidRPr="00B13614">
        <w:rPr>
          <w:sz w:val="26"/>
          <w:szCs w:val="26"/>
        </w:rPr>
        <w:t>.</w:t>
      </w:r>
      <w:r w:rsidR="00164F96" w:rsidRPr="00C16FF7">
        <w:rPr>
          <w:b/>
          <w:sz w:val="26"/>
          <w:szCs w:val="26"/>
        </w:rPr>
        <w:t xml:space="preserve"> </w:t>
      </w:r>
      <w:r w:rsidR="00C16FF7" w:rsidRPr="00C16FF7">
        <w:rPr>
          <w:b/>
          <w:sz w:val="26"/>
          <w:szCs w:val="26"/>
        </w:rPr>
        <w:t>Требования к МТР Участника.</w:t>
      </w:r>
    </w:p>
    <w:p w:rsidR="005101A6" w:rsidRDefault="005101A6" w:rsidP="00B6653D">
      <w:pPr>
        <w:pStyle w:val="22"/>
        <w:shd w:val="clear" w:color="auto" w:fill="auto"/>
        <w:spacing w:line="240" w:lineRule="auto"/>
        <w:ind w:left="20" w:firstLine="840"/>
        <w:jc w:val="both"/>
        <w:rPr>
          <w:sz w:val="26"/>
          <w:szCs w:val="26"/>
        </w:rPr>
      </w:pPr>
      <w:r w:rsidRPr="0084280B">
        <w:rPr>
          <w:sz w:val="26"/>
          <w:szCs w:val="26"/>
        </w:rPr>
        <w:t>Участник должен иметь в собственности или на иных законных основаниях материально-технические ресурсы, а именно: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5783"/>
        <w:gridCol w:w="1487"/>
        <w:gridCol w:w="1983"/>
      </w:tblGrid>
      <w:tr w:rsidR="00C16FF7" w:rsidRPr="00C16FF7" w:rsidTr="00C16FF7">
        <w:trPr>
          <w:trHeight w:val="543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FF7" w:rsidRPr="00DE1C97" w:rsidRDefault="00C16FF7" w:rsidP="00C16FF7">
            <w:pPr>
              <w:tabs>
                <w:tab w:val="left" w:pos="567"/>
                <w:tab w:val="left" w:pos="993"/>
                <w:tab w:val="left" w:pos="1260"/>
                <w:tab w:val="num" w:pos="2160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DE1C97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№ п/п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FF7" w:rsidRPr="00DE1C97" w:rsidRDefault="00C16FF7" w:rsidP="00C16FF7">
            <w:pPr>
              <w:tabs>
                <w:tab w:val="left" w:pos="567"/>
                <w:tab w:val="left" w:pos="993"/>
                <w:tab w:val="left" w:pos="1260"/>
                <w:tab w:val="num" w:pos="2160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DE1C97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Ресурсы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FF7" w:rsidRPr="00DE1C97" w:rsidRDefault="00C16FF7" w:rsidP="00C16FF7">
            <w:pPr>
              <w:tabs>
                <w:tab w:val="left" w:pos="175"/>
                <w:tab w:val="left" w:pos="993"/>
                <w:tab w:val="left" w:pos="1260"/>
                <w:tab w:val="num" w:pos="2160"/>
              </w:tabs>
              <w:ind w:firstLine="33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DE1C97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Ед. измер.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FF7" w:rsidRPr="00DE1C97" w:rsidRDefault="00C16FF7" w:rsidP="00C16FF7">
            <w:pPr>
              <w:tabs>
                <w:tab w:val="left" w:pos="567"/>
                <w:tab w:val="left" w:pos="993"/>
                <w:tab w:val="left" w:pos="1260"/>
                <w:tab w:val="num" w:pos="2160"/>
              </w:tabs>
              <w:ind w:lef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DE1C97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Кол-во</w:t>
            </w:r>
          </w:p>
          <w:p w:rsidR="00C16FF7" w:rsidRPr="00DE1C97" w:rsidRDefault="00C16FF7" w:rsidP="00C16FF7">
            <w:pPr>
              <w:tabs>
                <w:tab w:val="left" w:pos="567"/>
                <w:tab w:val="left" w:pos="993"/>
                <w:tab w:val="left" w:pos="1260"/>
                <w:tab w:val="num" w:pos="2160"/>
              </w:tabs>
              <w:ind w:lef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DE1C97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(не менее штук)*</w:t>
            </w:r>
          </w:p>
        </w:tc>
      </w:tr>
      <w:tr w:rsidR="00C16FF7" w:rsidRPr="00C16FF7" w:rsidTr="005D1F79">
        <w:trPr>
          <w:trHeight w:val="340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FF7" w:rsidRPr="00DE1C97" w:rsidRDefault="00C16FF7" w:rsidP="00C16FF7">
            <w:pPr>
              <w:pStyle w:val="a9"/>
              <w:numPr>
                <w:ilvl w:val="0"/>
                <w:numId w:val="13"/>
              </w:numPr>
              <w:tabs>
                <w:tab w:val="left" w:pos="567"/>
                <w:tab w:val="left" w:pos="993"/>
                <w:tab w:val="left" w:pos="1260"/>
                <w:tab w:val="num" w:pos="2160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FF7" w:rsidRPr="00DE1C97" w:rsidRDefault="005D1F79" w:rsidP="005D1F79">
            <w:pPr>
              <w:tabs>
                <w:tab w:val="left" w:pos="567"/>
                <w:tab w:val="left" w:pos="993"/>
                <w:tab w:val="left" w:pos="1260"/>
                <w:tab w:val="num" w:pos="2160"/>
              </w:tabs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DE1C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Датчик частотной и амплитудной фиксации вибрационной активности проводов и тросов BЛ от гололедно-ветровых нагрузок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FF7" w:rsidRPr="00DE1C97" w:rsidRDefault="00C16FF7" w:rsidP="005D1F79">
            <w:pPr>
              <w:tabs>
                <w:tab w:val="left" w:pos="567"/>
                <w:tab w:val="left" w:pos="993"/>
                <w:tab w:val="left" w:pos="1260"/>
                <w:tab w:val="num" w:pos="2160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DE1C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ед.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FF7" w:rsidRPr="00DE1C97" w:rsidRDefault="00C16FF7" w:rsidP="005D1F79">
            <w:pPr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85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DE1C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</w:t>
            </w:r>
          </w:p>
        </w:tc>
      </w:tr>
      <w:tr w:rsidR="00C16FF7" w:rsidRPr="00C16FF7" w:rsidTr="005D1F79">
        <w:trPr>
          <w:trHeight w:val="196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FF7" w:rsidRPr="00DE1C97" w:rsidRDefault="00C16FF7" w:rsidP="00C16FF7">
            <w:pPr>
              <w:pStyle w:val="a9"/>
              <w:numPr>
                <w:ilvl w:val="0"/>
                <w:numId w:val="13"/>
              </w:numPr>
              <w:tabs>
                <w:tab w:val="left" w:pos="567"/>
                <w:tab w:val="left" w:pos="993"/>
                <w:tab w:val="left" w:pos="1260"/>
                <w:tab w:val="num" w:pos="2160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FF7" w:rsidRPr="00DE1C97" w:rsidRDefault="00DE1C97" w:rsidP="005D1F79">
            <w:pPr>
              <w:tabs>
                <w:tab w:val="left" w:pos="567"/>
                <w:tab w:val="left" w:pos="993"/>
                <w:tab w:val="left" w:pos="1260"/>
                <w:tab w:val="num" w:pos="2160"/>
              </w:tabs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DE1C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Т</w:t>
            </w:r>
            <w:r w:rsidR="005D1F79" w:rsidRPr="00DE1C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олщиномер металлических конструкций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FF7" w:rsidRPr="00DE1C97" w:rsidRDefault="00C16FF7" w:rsidP="005D1F79">
            <w:pPr>
              <w:tabs>
                <w:tab w:val="left" w:pos="567"/>
                <w:tab w:val="left" w:pos="993"/>
                <w:tab w:val="left" w:pos="1260"/>
                <w:tab w:val="num" w:pos="2160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DE1C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ед.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FF7" w:rsidRPr="00DE1C97" w:rsidRDefault="00C16FF7" w:rsidP="005D1F79">
            <w:pPr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85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DE1C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</w:t>
            </w:r>
          </w:p>
        </w:tc>
      </w:tr>
      <w:tr w:rsidR="00C16FF7" w:rsidRPr="00C16FF7" w:rsidTr="005D1F79">
        <w:trPr>
          <w:trHeight w:val="581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FF7" w:rsidRPr="00DE1C97" w:rsidRDefault="00C16FF7" w:rsidP="00C16FF7">
            <w:pPr>
              <w:pStyle w:val="a9"/>
              <w:numPr>
                <w:ilvl w:val="0"/>
                <w:numId w:val="13"/>
              </w:numPr>
              <w:tabs>
                <w:tab w:val="left" w:pos="567"/>
                <w:tab w:val="left" w:pos="993"/>
                <w:tab w:val="left" w:pos="1260"/>
                <w:tab w:val="num" w:pos="2160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FF7" w:rsidRPr="00DE1C97" w:rsidRDefault="00DE1C97" w:rsidP="005D1F79">
            <w:pPr>
              <w:tabs>
                <w:tab w:val="left" w:pos="567"/>
                <w:tab w:val="left" w:pos="993"/>
                <w:tab w:val="left" w:pos="1260"/>
                <w:tab w:val="num" w:pos="2160"/>
              </w:tabs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DE1C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Т</w:t>
            </w:r>
            <w:r w:rsidR="005D1F79" w:rsidRPr="00DE1C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вердомер металлических конструкций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FF7" w:rsidRPr="00DE1C97" w:rsidRDefault="00C16FF7" w:rsidP="005D1F79">
            <w:pPr>
              <w:tabs>
                <w:tab w:val="left" w:pos="567"/>
                <w:tab w:val="left" w:pos="993"/>
                <w:tab w:val="left" w:pos="1260"/>
                <w:tab w:val="num" w:pos="2160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DE1C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ед.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FF7" w:rsidRPr="00DE1C97" w:rsidRDefault="00C16FF7" w:rsidP="005D1F79">
            <w:pPr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85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DE1C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</w:t>
            </w:r>
          </w:p>
        </w:tc>
      </w:tr>
      <w:tr w:rsidR="00C16FF7" w:rsidRPr="00C16FF7" w:rsidTr="005D1F79">
        <w:trPr>
          <w:trHeight w:val="270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FF7" w:rsidRPr="00DE1C97" w:rsidRDefault="00C16FF7" w:rsidP="00C16FF7">
            <w:pPr>
              <w:pStyle w:val="a9"/>
              <w:numPr>
                <w:ilvl w:val="0"/>
                <w:numId w:val="13"/>
              </w:numPr>
              <w:tabs>
                <w:tab w:val="left" w:pos="567"/>
                <w:tab w:val="left" w:pos="993"/>
                <w:tab w:val="left" w:pos="1260"/>
                <w:tab w:val="num" w:pos="2160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FF7" w:rsidRPr="00DE1C97" w:rsidRDefault="00DE1C97" w:rsidP="005D1F79">
            <w:pPr>
              <w:tabs>
                <w:tab w:val="left" w:pos="567"/>
                <w:tab w:val="left" w:pos="993"/>
                <w:tab w:val="left" w:pos="1260"/>
                <w:tab w:val="num" w:pos="2160"/>
              </w:tabs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DE1C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Д</w:t>
            </w:r>
            <w:r w:rsidR="005D1F79" w:rsidRPr="00DE1C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альномер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FF7" w:rsidRPr="00DE1C97" w:rsidRDefault="00C16FF7" w:rsidP="005D1F79">
            <w:pPr>
              <w:tabs>
                <w:tab w:val="left" w:pos="567"/>
                <w:tab w:val="left" w:pos="993"/>
                <w:tab w:val="left" w:pos="1260"/>
                <w:tab w:val="num" w:pos="2160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DE1C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ед.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FF7" w:rsidRPr="00DE1C97" w:rsidRDefault="00C16FF7" w:rsidP="005D1F79">
            <w:pPr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85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DE1C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</w:t>
            </w:r>
          </w:p>
        </w:tc>
      </w:tr>
      <w:tr w:rsidR="00C16FF7" w:rsidRPr="00C16FF7" w:rsidTr="005D1F79">
        <w:trPr>
          <w:trHeight w:val="399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FF7" w:rsidRPr="00DE1C97" w:rsidRDefault="00C16FF7" w:rsidP="00C16FF7">
            <w:pPr>
              <w:pStyle w:val="a9"/>
              <w:numPr>
                <w:ilvl w:val="0"/>
                <w:numId w:val="13"/>
              </w:numPr>
              <w:tabs>
                <w:tab w:val="left" w:pos="567"/>
                <w:tab w:val="left" w:pos="993"/>
                <w:tab w:val="left" w:pos="1260"/>
                <w:tab w:val="num" w:pos="2160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FF7" w:rsidRPr="00DE1C97" w:rsidRDefault="00DE1C97" w:rsidP="005D1F79">
            <w:pPr>
              <w:tabs>
                <w:tab w:val="left" w:pos="567"/>
                <w:tab w:val="left" w:pos="993"/>
                <w:tab w:val="left" w:pos="1260"/>
                <w:tab w:val="num" w:pos="2160"/>
              </w:tabs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DE1C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Т</w:t>
            </w:r>
            <w:r w:rsidR="005D1F79" w:rsidRPr="00DE1C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ахеометр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FF7" w:rsidRPr="00DE1C97" w:rsidRDefault="00C16FF7" w:rsidP="005D1F79">
            <w:pPr>
              <w:tabs>
                <w:tab w:val="left" w:pos="567"/>
                <w:tab w:val="left" w:pos="993"/>
                <w:tab w:val="left" w:pos="1260"/>
                <w:tab w:val="num" w:pos="2160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DE1C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ед.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FF7" w:rsidRPr="00DE1C97" w:rsidRDefault="00C16FF7" w:rsidP="005D1F79">
            <w:pPr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85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DE1C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</w:t>
            </w:r>
          </w:p>
        </w:tc>
      </w:tr>
      <w:tr w:rsidR="00C16FF7" w:rsidRPr="00C16FF7" w:rsidTr="005D1F79">
        <w:trPr>
          <w:trHeight w:val="259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FF7" w:rsidRPr="00DE1C97" w:rsidRDefault="00C16FF7" w:rsidP="00C16FF7">
            <w:pPr>
              <w:pStyle w:val="a9"/>
              <w:numPr>
                <w:ilvl w:val="0"/>
                <w:numId w:val="13"/>
              </w:numPr>
              <w:tabs>
                <w:tab w:val="left" w:pos="567"/>
                <w:tab w:val="left" w:pos="993"/>
                <w:tab w:val="left" w:pos="1260"/>
                <w:tab w:val="num" w:pos="2160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FF7" w:rsidRPr="00DE1C97" w:rsidRDefault="00DE1C97" w:rsidP="005D1F79">
            <w:pPr>
              <w:tabs>
                <w:tab w:val="left" w:pos="567"/>
                <w:tab w:val="left" w:pos="993"/>
                <w:tab w:val="left" w:pos="1260"/>
                <w:tab w:val="num" w:pos="2160"/>
              </w:tabs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DE1C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И</w:t>
            </w:r>
            <w:r w:rsidR="005D1F79" w:rsidRPr="00DE1C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змеритель прочности бетона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FF7" w:rsidRPr="00DE1C97" w:rsidRDefault="00C16FF7" w:rsidP="005D1F79">
            <w:pPr>
              <w:tabs>
                <w:tab w:val="left" w:pos="567"/>
                <w:tab w:val="left" w:pos="993"/>
                <w:tab w:val="left" w:pos="1260"/>
                <w:tab w:val="num" w:pos="2160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DE1C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ед.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FF7" w:rsidRPr="00DE1C97" w:rsidRDefault="00C16FF7" w:rsidP="005D1F79">
            <w:pPr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85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DE1C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</w:t>
            </w:r>
          </w:p>
        </w:tc>
      </w:tr>
      <w:tr w:rsidR="005D1F79" w:rsidRPr="005D1F79" w:rsidTr="005D1F79">
        <w:trPr>
          <w:trHeight w:val="259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F79" w:rsidRPr="00DE1C97" w:rsidRDefault="005D1F79" w:rsidP="005D1F79">
            <w:pPr>
              <w:pStyle w:val="a9"/>
              <w:numPr>
                <w:ilvl w:val="0"/>
                <w:numId w:val="13"/>
              </w:numPr>
              <w:tabs>
                <w:tab w:val="left" w:pos="567"/>
                <w:tab w:val="left" w:pos="993"/>
                <w:tab w:val="left" w:pos="1260"/>
                <w:tab w:val="num" w:pos="2160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F79" w:rsidRPr="00DE1C97" w:rsidRDefault="005D1F79" w:rsidP="005D1F79">
            <w:pPr>
              <w:tabs>
                <w:tab w:val="left" w:pos="567"/>
                <w:tab w:val="left" w:pos="993"/>
                <w:tab w:val="left" w:pos="1260"/>
                <w:tab w:val="num" w:pos="2160"/>
              </w:tabs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DE1C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Тепловизор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F79" w:rsidRPr="00DE1C97" w:rsidRDefault="005D1F79" w:rsidP="005D1F79">
            <w:pPr>
              <w:tabs>
                <w:tab w:val="left" w:pos="567"/>
                <w:tab w:val="left" w:pos="993"/>
                <w:tab w:val="left" w:pos="1260"/>
                <w:tab w:val="num" w:pos="2160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DE1C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ед.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F79" w:rsidRPr="00DE1C97" w:rsidRDefault="005D1F79" w:rsidP="005D1F79">
            <w:pPr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85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DE1C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</w:t>
            </w:r>
          </w:p>
        </w:tc>
      </w:tr>
      <w:tr w:rsidR="005D1F79" w:rsidRPr="005D1F79" w:rsidTr="005D1F79">
        <w:trPr>
          <w:trHeight w:val="259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F79" w:rsidRPr="00DE1C97" w:rsidRDefault="005D1F79" w:rsidP="005D1F79">
            <w:pPr>
              <w:pStyle w:val="a9"/>
              <w:numPr>
                <w:ilvl w:val="0"/>
                <w:numId w:val="13"/>
              </w:numPr>
              <w:tabs>
                <w:tab w:val="left" w:pos="567"/>
                <w:tab w:val="left" w:pos="993"/>
                <w:tab w:val="left" w:pos="1260"/>
                <w:tab w:val="num" w:pos="2160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F79" w:rsidRPr="00DE1C97" w:rsidRDefault="00DE1C97" w:rsidP="00DE1C97">
            <w:pPr>
              <w:tabs>
                <w:tab w:val="left" w:pos="567"/>
                <w:tab w:val="left" w:pos="993"/>
                <w:tab w:val="left" w:pos="1260"/>
                <w:tab w:val="num" w:pos="2160"/>
              </w:tabs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DE1C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А</w:t>
            </w:r>
            <w:r w:rsidR="005D1F79" w:rsidRPr="00DE1C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ппаратур</w:t>
            </w:r>
            <w:r w:rsidRPr="00DE1C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а</w:t>
            </w:r>
            <w:r w:rsidR="005D1F79" w:rsidRPr="00DE1C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для статистического зондирования грунтов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F79" w:rsidRPr="00DE1C97" w:rsidRDefault="005D1F79" w:rsidP="005D1F79">
            <w:pPr>
              <w:tabs>
                <w:tab w:val="left" w:pos="567"/>
                <w:tab w:val="left" w:pos="993"/>
                <w:tab w:val="left" w:pos="1260"/>
                <w:tab w:val="num" w:pos="2160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DE1C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ед.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F79" w:rsidRPr="00DE1C97" w:rsidRDefault="005D1F79" w:rsidP="005D1F79">
            <w:pPr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85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DE1C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</w:t>
            </w:r>
          </w:p>
        </w:tc>
      </w:tr>
      <w:tr w:rsidR="005D1F79" w:rsidRPr="005D1F79" w:rsidTr="005D1F79">
        <w:trPr>
          <w:trHeight w:val="259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F79" w:rsidRPr="00DE1C97" w:rsidRDefault="005D1F79" w:rsidP="005D1F79">
            <w:pPr>
              <w:pStyle w:val="a9"/>
              <w:numPr>
                <w:ilvl w:val="0"/>
                <w:numId w:val="13"/>
              </w:numPr>
              <w:tabs>
                <w:tab w:val="left" w:pos="567"/>
                <w:tab w:val="left" w:pos="993"/>
                <w:tab w:val="left" w:pos="1260"/>
                <w:tab w:val="num" w:pos="2160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F79" w:rsidRPr="00DE1C97" w:rsidRDefault="005D1F79" w:rsidP="005D1F79">
            <w:pPr>
              <w:tabs>
                <w:tab w:val="left" w:pos="567"/>
                <w:tab w:val="left" w:pos="993"/>
                <w:tab w:val="left" w:pos="1260"/>
                <w:tab w:val="num" w:pos="2160"/>
              </w:tabs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DE1C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Измеритель параметров заземляющих устройств и грунта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F79" w:rsidRPr="00DE1C97" w:rsidRDefault="005D1F79" w:rsidP="005D1F79">
            <w:pPr>
              <w:tabs>
                <w:tab w:val="left" w:pos="567"/>
                <w:tab w:val="left" w:pos="993"/>
                <w:tab w:val="left" w:pos="1260"/>
                <w:tab w:val="num" w:pos="2160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DE1C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ед.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F79" w:rsidRPr="00DE1C97" w:rsidRDefault="005D1F79" w:rsidP="005D1F79">
            <w:pPr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85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DE1C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</w:t>
            </w:r>
          </w:p>
        </w:tc>
      </w:tr>
      <w:tr w:rsidR="005D1F79" w:rsidRPr="005D1F79" w:rsidTr="001E35AC">
        <w:trPr>
          <w:trHeight w:val="561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F79" w:rsidRPr="00DE1C97" w:rsidRDefault="005D1F79" w:rsidP="005D1F79">
            <w:pPr>
              <w:pStyle w:val="a9"/>
              <w:numPr>
                <w:ilvl w:val="0"/>
                <w:numId w:val="13"/>
              </w:numPr>
              <w:tabs>
                <w:tab w:val="left" w:pos="567"/>
                <w:tab w:val="left" w:pos="993"/>
                <w:tab w:val="left" w:pos="1260"/>
                <w:tab w:val="num" w:pos="2160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F79" w:rsidRPr="00DE1C97" w:rsidRDefault="005D1F79" w:rsidP="005D1F79">
            <w:pPr>
              <w:tabs>
                <w:tab w:val="left" w:pos="567"/>
                <w:tab w:val="left" w:pos="993"/>
                <w:tab w:val="left" w:pos="1260"/>
                <w:tab w:val="num" w:pos="2160"/>
              </w:tabs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DE1C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Электронно-оптический дефектоскоп гирлянд изоляторов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F79" w:rsidRPr="00DE1C97" w:rsidRDefault="005D1F79" w:rsidP="005D1F79">
            <w:pPr>
              <w:tabs>
                <w:tab w:val="left" w:pos="567"/>
                <w:tab w:val="left" w:pos="993"/>
                <w:tab w:val="left" w:pos="1260"/>
                <w:tab w:val="num" w:pos="2160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DE1C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ед.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F79" w:rsidRPr="00DE1C97" w:rsidRDefault="005D1F79" w:rsidP="005D1F79">
            <w:pPr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85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DE1C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</w:t>
            </w:r>
          </w:p>
        </w:tc>
      </w:tr>
      <w:tr w:rsidR="005D1F79" w:rsidRPr="005D1F79" w:rsidTr="005D1F79">
        <w:trPr>
          <w:trHeight w:val="259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F79" w:rsidRPr="00DE1C97" w:rsidRDefault="005D1F79" w:rsidP="005D1F79">
            <w:pPr>
              <w:pStyle w:val="a9"/>
              <w:numPr>
                <w:ilvl w:val="0"/>
                <w:numId w:val="13"/>
              </w:numPr>
              <w:tabs>
                <w:tab w:val="left" w:pos="567"/>
                <w:tab w:val="left" w:pos="993"/>
                <w:tab w:val="left" w:pos="1260"/>
                <w:tab w:val="num" w:pos="2160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F79" w:rsidRPr="00DE1C97" w:rsidRDefault="00DE1C97" w:rsidP="00DE1C97">
            <w:pPr>
              <w:tabs>
                <w:tab w:val="left" w:pos="567"/>
                <w:tab w:val="left" w:pos="993"/>
                <w:tab w:val="left" w:pos="1260"/>
                <w:tab w:val="num" w:pos="2160"/>
              </w:tabs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DE1C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О</w:t>
            </w:r>
            <w:r w:rsidR="005D1F79" w:rsidRPr="00DE1C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борудовани</w:t>
            </w:r>
            <w:r w:rsidRPr="00DE1C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е</w:t>
            </w:r>
            <w:r w:rsidR="005D1F79" w:rsidRPr="00DE1C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для геодезического аэросканирования трассы ВЛ (по необходимости)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F79" w:rsidRPr="00DE1C97" w:rsidRDefault="005D1F79" w:rsidP="005D1F79">
            <w:pPr>
              <w:tabs>
                <w:tab w:val="left" w:pos="567"/>
                <w:tab w:val="left" w:pos="993"/>
                <w:tab w:val="left" w:pos="1260"/>
                <w:tab w:val="num" w:pos="2160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DE1C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ед.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F79" w:rsidRPr="00DE1C97" w:rsidRDefault="005D1F79" w:rsidP="005D1F79">
            <w:pPr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85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DE1C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</w:t>
            </w:r>
          </w:p>
        </w:tc>
      </w:tr>
      <w:tr w:rsidR="005D1F79" w:rsidRPr="005D1F79" w:rsidTr="005D1F79">
        <w:trPr>
          <w:trHeight w:val="259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F79" w:rsidRPr="00DE1C97" w:rsidRDefault="005D1F79" w:rsidP="005D1F79">
            <w:pPr>
              <w:pStyle w:val="a9"/>
              <w:numPr>
                <w:ilvl w:val="0"/>
                <w:numId w:val="13"/>
              </w:numPr>
              <w:tabs>
                <w:tab w:val="left" w:pos="567"/>
                <w:tab w:val="left" w:pos="993"/>
                <w:tab w:val="left" w:pos="1260"/>
                <w:tab w:val="num" w:pos="2160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F79" w:rsidRPr="00DE1C97" w:rsidRDefault="00DE1C97" w:rsidP="00DE1C97">
            <w:pPr>
              <w:tabs>
                <w:tab w:val="left" w:pos="567"/>
                <w:tab w:val="left" w:pos="993"/>
                <w:tab w:val="left" w:pos="1260"/>
                <w:tab w:val="num" w:pos="2160"/>
              </w:tabs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DE1C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О</w:t>
            </w:r>
            <w:r w:rsidR="005D1F79" w:rsidRPr="00DE1C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борудовани</w:t>
            </w:r>
            <w:r w:rsidRPr="00DE1C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е</w:t>
            </w:r>
            <w:r w:rsidR="005D1F79" w:rsidRPr="00DE1C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для лабораторных исследований гирлянд изоляторов, провода и троса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F79" w:rsidRPr="00DE1C97" w:rsidRDefault="005D1F79" w:rsidP="005D1F79">
            <w:pPr>
              <w:tabs>
                <w:tab w:val="left" w:pos="567"/>
                <w:tab w:val="left" w:pos="993"/>
                <w:tab w:val="left" w:pos="1260"/>
                <w:tab w:val="num" w:pos="2160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DE1C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ед.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F79" w:rsidRPr="00DE1C97" w:rsidRDefault="005D1F79" w:rsidP="005D1F79">
            <w:pPr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85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DE1C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</w:t>
            </w:r>
          </w:p>
        </w:tc>
      </w:tr>
      <w:tr w:rsidR="00C16FF7" w:rsidRPr="00C16FF7" w:rsidTr="005D1F79">
        <w:trPr>
          <w:trHeight w:val="409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F7" w:rsidRPr="00DE1C97" w:rsidRDefault="00C16FF7" w:rsidP="00C16FF7">
            <w:pPr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FF7" w:rsidRPr="00DE1C97" w:rsidRDefault="00C16FF7" w:rsidP="00C16FF7">
            <w:pPr>
              <w:tabs>
                <w:tab w:val="left" w:pos="567"/>
                <w:tab w:val="left" w:pos="993"/>
                <w:tab w:val="left" w:pos="1260"/>
                <w:tab w:val="num" w:pos="2160"/>
              </w:tabs>
              <w:ind w:left="98" w:firstLine="4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DE1C97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Итого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FF7" w:rsidRPr="00DE1C97" w:rsidRDefault="00C16FF7" w:rsidP="00C16FF7">
            <w:pPr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851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FF7" w:rsidRPr="00DE1C97" w:rsidRDefault="005D1F79" w:rsidP="005D1F79">
            <w:pPr>
              <w:tabs>
                <w:tab w:val="left" w:pos="567"/>
                <w:tab w:val="left" w:pos="993"/>
                <w:tab w:val="left" w:pos="1260"/>
                <w:tab w:val="num" w:pos="2160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DE1C97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12</w:t>
            </w:r>
          </w:p>
        </w:tc>
      </w:tr>
    </w:tbl>
    <w:p w:rsidR="00B13614" w:rsidRDefault="00B13614" w:rsidP="00B6653D">
      <w:pPr>
        <w:pStyle w:val="22"/>
        <w:shd w:val="clear" w:color="auto" w:fill="auto"/>
        <w:spacing w:line="240" w:lineRule="auto"/>
        <w:ind w:left="20" w:firstLine="840"/>
        <w:jc w:val="both"/>
        <w:rPr>
          <w:sz w:val="26"/>
          <w:szCs w:val="26"/>
        </w:rPr>
      </w:pPr>
    </w:p>
    <w:p w:rsidR="001E17B7" w:rsidRPr="0084280B" w:rsidRDefault="001E17B7" w:rsidP="00B6653D">
      <w:pPr>
        <w:tabs>
          <w:tab w:val="left" w:pos="1134"/>
        </w:tabs>
        <w:ind w:left="20" w:firstLine="840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4280B">
        <w:rPr>
          <w:rFonts w:ascii="Times New Roman" w:hAnsi="Times New Roman" w:cs="Times New Roman"/>
          <w:bCs/>
          <w:sz w:val="26"/>
          <w:szCs w:val="26"/>
        </w:rPr>
        <w:t xml:space="preserve">Соответствие установленному требованию подтверждается путем представления участником закупки в составе заявки сведений о наличии материально-технических ресурсов по форме «Справка о материально-технических ресурсах», приведенной в Документации о закупке и обязательного приложения к заявке копий документов подтверждающих наличие прав на приборы и технику: </w:t>
      </w:r>
    </w:p>
    <w:p w:rsidR="001E17B7" w:rsidRPr="0084280B" w:rsidRDefault="001E17B7" w:rsidP="00B6653D">
      <w:pPr>
        <w:tabs>
          <w:tab w:val="left" w:pos="1134"/>
        </w:tabs>
        <w:ind w:left="20" w:firstLine="840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4280B">
        <w:rPr>
          <w:rFonts w:ascii="Times New Roman" w:hAnsi="Times New Roman" w:cs="Times New Roman"/>
          <w:bCs/>
          <w:sz w:val="26"/>
          <w:szCs w:val="26"/>
        </w:rPr>
        <w:t>- заверенные копий документов, подтверждающих право собственности или аренды, или владения на иных законных основаниях на специализированные приборы и технику указанных в «Справке о материально-технических ресурсах».</w:t>
      </w:r>
    </w:p>
    <w:p w:rsidR="001E17B7" w:rsidRPr="0084280B" w:rsidRDefault="001E17B7" w:rsidP="00B6653D">
      <w:pPr>
        <w:widowControl/>
        <w:numPr>
          <w:ilvl w:val="0"/>
          <w:numId w:val="7"/>
        </w:numPr>
        <w:tabs>
          <w:tab w:val="left" w:pos="1134"/>
        </w:tabs>
        <w:ind w:left="20" w:firstLine="840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4280B">
        <w:rPr>
          <w:rFonts w:ascii="Times New Roman" w:hAnsi="Times New Roman" w:cs="Times New Roman"/>
          <w:bCs/>
          <w:sz w:val="26"/>
          <w:szCs w:val="26"/>
        </w:rPr>
        <w:lastRenderedPageBreak/>
        <w:t>копии действующих свидетельств о поверке геодезического оборудования (тахеометр, спутниковые приемники).</w:t>
      </w:r>
    </w:p>
    <w:p w:rsidR="001E17B7" w:rsidRPr="0084280B" w:rsidRDefault="001E17B7" w:rsidP="00B6653D">
      <w:pPr>
        <w:pStyle w:val="22"/>
        <w:shd w:val="clear" w:color="auto" w:fill="auto"/>
        <w:spacing w:line="240" w:lineRule="auto"/>
        <w:ind w:left="20" w:firstLine="840"/>
        <w:jc w:val="both"/>
        <w:rPr>
          <w:rFonts w:eastAsia="Courier New"/>
          <w:bCs/>
          <w:sz w:val="26"/>
          <w:szCs w:val="26"/>
        </w:rPr>
      </w:pPr>
      <w:r w:rsidRPr="0084280B">
        <w:rPr>
          <w:rFonts w:eastAsia="Courier New"/>
          <w:bCs/>
          <w:sz w:val="26"/>
          <w:szCs w:val="26"/>
        </w:rPr>
        <w:t>Сведения, не позволяющие явно/однозначно определить наличие требуемого приборов и техники у Участника, не оцениваются.</w:t>
      </w:r>
    </w:p>
    <w:p w:rsidR="00F727A4" w:rsidRPr="004126DB" w:rsidRDefault="00164F96" w:rsidP="004126DB">
      <w:pPr>
        <w:pStyle w:val="ac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126DB">
        <w:rPr>
          <w:rFonts w:ascii="Times New Roman" w:hAnsi="Times New Roman" w:cs="Times New Roman"/>
          <w:b/>
          <w:sz w:val="26"/>
          <w:szCs w:val="26"/>
        </w:rPr>
        <w:t>6</w:t>
      </w:r>
      <w:r w:rsidR="00F727A4" w:rsidRPr="004126DB">
        <w:rPr>
          <w:rFonts w:ascii="Times New Roman" w:hAnsi="Times New Roman" w:cs="Times New Roman"/>
          <w:b/>
          <w:sz w:val="26"/>
          <w:szCs w:val="26"/>
        </w:rPr>
        <w:t>. Работу выполнить в соответствии с действующими государственными нормами и правилами</w:t>
      </w:r>
      <w:r w:rsidR="009855DE" w:rsidRPr="004126DB">
        <w:rPr>
          <w:rFonts w:ascii="Times New Roman" w:hAnsi="Times New Roman" w:cs="Times New Roman"/>
          <w:b/>
          <w:sz w:val="26"/>
          <w:szCs w:val="26"/>
        </w:rPr>
        <w:t>, в том числе</w:t>
      </w:r>
      <w:r w:rsidR="00F727A4" w:rsidRPr="004126DB">
        <w:rPr>
          <w:rFonts w:ascii="Times New Roman" w:hAnsi="Times New Roman" w:cs="Times New Roman"/>
          <w:b/>
          <w:sz w:val="26"/>
          <w:szCs w:val="26"/>
        </w:rPr>
        <w:t>:</w:t>
      </w:r>
    </w:p>
    <w:p w:rsidR="00F727A4" w:rsidRPr="004126DB" w:rsidRDefault="00F727A4" w:rsidP="004126DB">
      <w:pPr>
        <w:pStyle w:val="ac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26DB">
        <w:rPr>
          <w:rFonts w:ascii="Times New Roman" w:hAnsi="Times New Roman" w:cs="Times New Roman"/>
          <w:sz w:val="26"/>
          <w:szCs w:val="26"/>
        </w:rPr>
        <w:t>-ГОСТ 31937-2011 Здания и сооружения. Правила обследования и мониторинга технического состояния.</w:t>
      </w:r>
    </w:p>
    <w:p w:rsidR="00F727A4" w:rsidRPr="004126DB" w:rsidRDefault="00F727A4" w:rsidP="004126DB">
      <w:pPr>
        <w:pStyle w:val="ac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26DB">
        <w:rPr>
          <w:rFonts w:ascii="Times New Roman" w:hAnsi="Times New Roman" w:cs="Times New Roman"/>
          <w:sz w:val="26"/>
          <w:szCs w:val="26"/>
        </w:rPr>
        <w:t>- СТО 17230282.27.010.001-2007 Здания и сооружения объектов энергетики. Методика оценки технического состояния (Стандарт организации ОАО РАО «ЕЭС России» 22.10.2007г.).</w:t>
      </w:r>
    </w:p>
    <w:p w:rsidR="00EE0447" w:rsidRPr="004126DB" w:rsidRDefault="00F727A4" w:rsidP="004126DB">
      <w:pPr>
        <w:pStyle w:val="ac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26DB">
        <w:rPr>
          <w:rFonts w:ascii="Times New Roman" w:hAnsi="Times New Roman" w:cs="Times New Roman"/>
          <w:sz w:val="26"/>
          <w:szCs w:val="26"/>
        </w:rPr>
        <w:t>- Правила технической эксплуатации электрических станций и сетей РФ (ПТЭ).</w:t>
      </w:r>
    </w:p>
    <w:p w:rsidR="00F727A4" w:rsidRPr="004126DB" w:rsidRDefault="00F727A4" w:rsidP="004126DB">
      <w:pPr>
        <w:pStyle w:val="ac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26DB">
        <w:rPr>
          <w:rFonts w:ascii="Times New Roman" w:hAnsi="Times New Roman" w:cs="Times New Roman"/>
          <w:sz w:val="26"/>
          <w:szCs w:val="26"/>
        </w:rPr>
        <w:t>- Правила устройства электроустановок (ПУЭ), 7-ое издание.</w:t>
      </w:r>
    </w:p>
    <w:p w:rsidR="00F727A4" w:rsidRPr="004126DB" w:rsidRDefault="00F727A4" w:rsidP="004126DB">
      <w:pPr>
        <w:pStyle w:val="ac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26DB">
        <w:rPr>
          <w:rFonts w:ascii="Times New Roman" w:hAnsi="Times New Roman" w:cs="Times New Roman"/>
          <w:sz w:val="26"/>
          <w:szCs w:val="26"/>
        </w:rPr>
        <w:t xml:space="preserve">- </w:t>
      </w:r>
      <w:r w:rsidR="007567AB" w:rsidRPr="004126DB">
        <w:rPr>
          <w:rFonts w:ascii="Times New Roman" w:hAnsi="Times New Roman" w:cs="Times New Roman"/>
          <w:sz w:val="26"/>
          <w:szCs w:val="26"/>
        </w:rPr>
        <w:t>Правила по охране труда при эксплуатации электроустановок, утвержденные приказом Минтруда РФ от 15.12.2020 №903н</w:t>
      </w:r>
      <w:r w:rsidRPr="004126DB">
        <w:rPr>
          <w:rFonts w:ascii="Times New Roman" w:hAnsi="Times New Roman" w:cs="Times New Roman"/>
          <w:sz w:val="26"/>
          <w:szCs w:val="26"/>
        </w:rPr>
        <w:t>.</w:t>
      </w:r>
    </w:p>
    <w:p w:rsidR="00F727A4" w:rsidRPr="004126DB" w:rsidRDefault="00F727A4" w:rsidP="004126DB">
      <w:pPr>
        <w:pStyle w:val="ac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26DB">
        <w:rPr>
          <w:rFonts w:ascii="Times New Roman" w:hAnsi="Times New Roman" w:cs="Times New Roman"/>
          <w:sz w:val="26"/>
          <w:szCs w:val="26"/>
        </w:rPr>
        <w:t>- СТО 17330282.27.100.003-2008 Здания и сооружения ТЭС. Организация эксплуатации и технического обслуживания. Нормы и требования.</w:t>
      </w:r>
    </w:p>
    <w:p w:rsidR="00F727A4" w:rsidRPr="004126DB" w:rsidRDefault="00F727A4" w:rsidP="004126DB">
      <w:pPr>
        <w:pStyle w:val="ac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26DB">
        <w:rPr>
          <w:rFonts w:ascii="Times New Roman" w:hAnsi="Times New Roman" w:cs="Times New Roman"/>
          <w:sz w:val="26"/>
          <w:szCs w:val="26"/>
        </w:rPr>
        <w:t>- СНиП 3.01.04-87 Приемка в эксплуатацию законченных строительством объектов. Основные положения.</w:t>
      </w:r>
    </w:p>
    <w:p w:rsidR="00F727A4" w:rsidRPr="004126DB" w:rsidRDefault="00F727A4" w:rsidP="004126DB">
      <w:pPr>
        <w:pStyle w:val="ac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26DB">
        <w:rPr>
          <w:rFonts w:ascii="Times New Roman" w:hAnsi="Times New Roman" w:cs="Times New Roman"/>
          <w:sz w:val="26"/>
          <w:szCs w:val="26"/>
        </w:rPr>
        <w:t>- СП 13-102-2003 Правила исследования несущих строительных конструкций зданий и сооружений.</w:t>
      </w:r>
    </w:p>
    <w:p w:rsidR="00F727A4" w:rsidRPr="004126DB" w:rsidRDefault="00F727A4" w:rsidP="004126DB">
      <w:pPr>
        <w:pStyle w:val="ac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26DB">
        <w:rPr>
          <w:rFonts w:ascii="Times New Roman" w:hAnsi="Times New Roman" w:cs="Times New Roman"/>
          <w:sz w:val="26"/>
          <w:szCs w:val="26"/>
        </w:rPr>
        <w:t>- Положение о порядке проведения технического освидетельствования электрических сетей 6 кВ и выше АО «ДРСК» П-ИСМ-8.5.3-01.08-100-02.</w:t>
      </w:r>
    </w:p>
    <w:p w:rsidR="00F727A4" w:rsidRPr="004126DB" w:rsidRDefault="00F727A4" w:rsidP="004126DB">
      <w:pPr>
        <w:pStyle w:val="ac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26DB">
        <w:rPr>
          <w:rFonts w:ascii="Times New Roman" w:hAnsi="Times New Roman" w:cs="Times New Roman"/>
          <w:sz w:val="26"/>
          <w:szCs w:val="26"/>
        </w:rPr>
        <w:t>- Технический регламент о безопасности зданий и сооружений №384-ФЗ от 30.12.2009.</w:t>
      </w:r>
    </w:p>
    <w:p w:rsidR="00F727A4" w:rsidRPr="004126DB" w:rsidRDefault="00F727A4" w:rsidP="004126DB">
      <w:pPr>
        <w:pStyle w:val="ac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26DB">
        <w:rPr>
          <w:rFonts w:ascii="Times New Roman" w:hAnsi="Times New Roman" w:cs="Times New Roman"/>
          <w:sz w:val="26"/>
          <w:szCs w:val="26"/>
        </w:rPr>
        <w:t>- РД 22-01.97 Требования к проведению оценки безопасности эксплуатации производственных зданий и сооружений поднадзорных промышленных производств и объектов (обследования строительных конструкций специализированными организациями).</w:t>
      </w:r>
    </w:p>
    <w:p w:rsidR="00F727A4" w:rsidRPr="004126DB" w:rsidRDefault="00F727A4" w:rsidP="004126DB">
      <w:pPr>
        <w:pStyle w:val="ac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26DB">
        <w:rPr>
          <w:rFonts w:ascii="Times New Roman" w:hAnsi="Times New Roman" w:cs="Times New Roman"/>
          <w:sz w:val="26"/>
          <w:szCs w:val="26"/>
        </w:rPr>
        <w:t>- Правила проведения экспертизы промышленной безопасности (Приказ</w:t>
      </w:r>
      <w:r w:rsidR="007567AB" w:rsidRPr="004126DB">
        <w:rPr>
          <w:rFonts w:ascii="Times New Roman" w:hAnsi="Times New Roman" w:cs="Times New Roman"/>
          <w:sz w:val="26"/>
          <w:szCs w:val="26"/>
        </w:rPr>
        <w:t xml:space="preserve"> </w:t>
      </w:r>
      <w:r w:rsidRPr="004126DB">
        <w:rPr>
          <w:rFonts w:ascii="Times New Roman" w:hAnsi="Times New Roman" w:cs="Times New Roman"/>
          <w:sz w:val="26"/>
          <w:szCs w:val="26"/>
        </w:rPr>
        <w:t>Ростехнадзора от 14.11.2013 №538).</w:t>
      </w:r>
    </w:p>
    <w:p w:rsidR="00F727A4" w:rsidRPr="004126DB" w:rsidRDefault="00F727A4" w:rsidP="004126DB">
      <w:pPr>
        <w:pStyle w:val="ac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26DB">
        <w:rPr>
          <w:rFonts w:ascii="Times New Roman" w:hAnsi="Times New Roman" w:cs="Times New Roman"/>
          <w:sz w:val="26"/>
          <w:szCs w:val="26"/>
        </w:rPr>
        <w:t>- Положение о порядке оценки технического состояния зданий и сооружений объектов АО «ДРСК» П-ИСМ-6.3-01.08-129-01.</w:t>
      </w:r>
    </w:p>
    <w:p w:rsidR="00F727A4" w:rsidRPr="004126DB" w:rsidRDefault="007567AB" w:rsidP="004126DB">
      <w:pPr>
        <w:pStyle w:val="ac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26DB">
        <w:rPr>
          <w:rFonts w:ascii="Times New Roman" w:hAnsi="Times New Roman" w:cs="Times New Roman"/>
          <w:sz w:val="26"/>
          <w:szCs w:val="26"/>
        </w:rPr>
        <w:t>- Правила противопожарного режима в РФ, утвержденные постановлением Правительства РФ от 16.09.2020 №1479</w:t>
      </w:r>
      <w:r w:rsidR="00F727A4" w:rsidRPr="004126DB">
        <w:rPr>
          <w:rFonts w:ascii="Times New Roman" w:hAnsi="Times New Roman" w:cs="Times New Roman"/>
          <w:sz w:val="26"/>
          <w:szCs w:val="26"/>
        </w:rPr>
        <w:t>.</w:t>
      </w:r>
    </w:p>
    <w:p w:rsidR="00F727A4" w:rsidRPr="004126DB" w:rsidRDefault="00F727A4" w:rsidP="004126DB">
      <w:pPr>
        <w:pStyle w:val="ac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26DB">
        <w:rPr>
          <w:rFonts w:ascii="Times New Roman" w:hAnsi="Times New Roman" w:cs="Times New Roman"/>
          <w:sz w:val="26"/>
          <w:szCs w:val="26"/>
        </w:rPr>
        <w:t>- РД 153-34.0-03.301-00 (ВППБ 01-02-95*) Правила пожарной безопасности для энергетических предприятий, утвержденные РАО «ЕЭС России» от 09.03.2000.</w:t>
      </w:r>
    </w:p>
    <w:p w:rsidR="00F727A4" w:rsidRDefault="00F727A4" w:rsidP="004126DB">
      <w:pPr>
        <w:pStyle w:val="ac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26DB">
        <w:rPr>
          <w:rFonts w:ascii="Times New Roman" w:hAnsi="Times New Roman" w:cs="Times New Roman"/>
          <w:sz w:val="26"/>
          <w:szCs w:val="26"/>
        </w:rPr>
        <w:t>- Другая действующая НТД, регламентирующая данные работы.</w:t>
      </w:r>
    </w:p>
    <w:p w:rsidR="00B13614" w:rsidRPr="006566DC" w:rsidRDefault="00B13614" w:rsidP="00B13614">
      <w:pPr>
        <w:shd w:val="clear" w:color="auto" w:fill="FFFFFF"/>
        <w:suppressAutoHyphens/>
        <w:ind w:firstLine="709"/>
        <w:jc w:val="both"/>
        <w:rPr>
          <w:rFonts w:ascii="Times New Roman" w:hAnsi="Times New Roman"/>
          <w:sz w:val="26"/>
          <w:szCs w:val="26"/>
        </w:rPr>
      </w:pPr>
      <w:r w:rsidRPr="00B13614">
        <w:rPr>
          <w:rFonts w:ascii="Times New Roman" w:hAnsi="Times New Roman" w:cs="Times New Roman"/>
          <w:b/>
          <w:sz w:val="26"/>
          <w:szCs w:val="26"/>
        </w:rPr>
        <w:t>7.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566DC">
        <w:rPr>
          <w:rFonts w:ascii="Times New Roman" w:hAnsi="Times New Roman"/>
          <w:b/>
          <w:sz w:val="26"/>
          <w:szCs w:val="26"/>
        </w:rPr>
        <w:t xml:space="preserve">Требования к </w:t>
      </w:r>
      <w:r>
        <w:rPr>
          <w:rFonts w:ascii="Times New Roman" w:hAnsi="Times New Roman"/>
          <w:b/>
          <w:sz w:val="26"/>
          <w:szCs w:val="26"/>
        </w:rPr>
        <w:t>оформлению результатов обследования</w:t>
      </w:r>
      <w:r w:rsidRPr="006566DC">
        <w:rPr>
          <w:rFonts w:ascii="Times New Roman" w:hAnsi="Times New Roman"/>
          <w:b/>
          <w:sz w:val="26"/>
          <w:szCs w:val="26"/>
        </w:rPr>
        <w:t>:</w:t>
      </w:r>
    </w:p>
    <w:p w:rsidR="00B13614" w:rsidRPr="006566DC" w:rsidRDefault="00B13614" w:rsidP="00B13614">
      <w:pPr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7.1</w:t>
      </w:r>
      <w:r w:rsidRPr="006566DC">
        <w:rPr>
          <w:rFonts w:ascii="Times New Roman" w:hAnsi="Times New Roman"/>
          <w:sz w:val="26"/>
          <w:szCs w:val="26"/>
        </w:rPr>
        <w:t>. Подрядчик в день завершения раб</w:t>
      </w:r>
      <w:r>
        <w:rPr>
          <w:rFonts w:ascii="Times New Roman" w:hAnsi="Times New Roman"/>
          <w:sz w:val="26"/>
          <w:szCs w:val="26"/>
        </w:rPr>
        <w:t>от</w:t>
      </w:r>
      <w:r w:rsidRPr="006566DC">
        <w:rPr>
          <w:rFonts w:ascii="Times New Roman" w:hAnsi="Times New Roman"/>
          <w:sz w:val="26"/>
          <w:szCs w:val="26"/>
        </w:rPr>
        <w:t>, направляет в филиал АО «ДРСК» Акт сдачи-приемки выполненных работ с приложением 4 (четырех) экземпляров РД в бумажном виде и 1 экземпляр в электронном виде (на CD), одновременно направляет 1 (один) экземпляр в бумажном виде и 1 экземпляр в электронном виде (на CD) в АО «ДРСК» г. Благовещенск;</w:t>
      </w:r>
    </w:p>
    <w:p w:rsidR="00B13614" w:rsidRPr="006566DC" w:rsidRDefault="00B13614" w:rsidP="00B13614">
      <w:pPr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7</w:t>
      </w:r>
      <w:r w:rsidRPr="006566DC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2</w:t>
      </w:r>
      <w:r w:rsidRPr="006566DC">
        <w:rPr>
          <w:rFonts w:ascii="Times New Roman" w:hAnsi="Times New Roman"/>
          <w:sz w:val="26"/>
          <w:szCs w:val="26"/>
        </w:rPr>
        <w:t>. Использование форматов при передаче рабочей документации в электронном</w:t>
      </w:r>
      <w:r w:rsidRPr="006566DC">
        <w:rPr>
          <w:rFonts w:ascii="Times New Roman" w:hAnsi="Times New Roman"/>
        </w:rPr>
        <w:t xml:space="preserve"> виде: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3757"/>
        <w:gridCol w:w="2282"/>
      </w:tblGrid>
      <w:tr w:rsidR="00B13614" w:rsidRPr="006566DC" w:rsidTr="00FE6FF3">
        <w:trPr>
          <w:trHeight w:val="522"/>
        </w:trPr>
        <w:tc>
          <w:tcPr>
            <w:tcW w:w="3600" w:type="dxa"/>
          </w:tcPr>
          <w:p w:rsidR="00B13614" w:rsidRPr="00DE1C97" w:rsidRDefault="00B13614" w:rsidP="00FE6FF3">
            <w:pPr>
              <w:ind w:firstLine="567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DE1C97">
              <w:rPr>
                <w:rFonts w:ascii="Times New Roman" w:hAnsi="Times New Roman"/>
                <w:b/>
                <w:sz w:val="20"/>
                <w:szCs w:val="20"/>
              </w:rPr>
              <w:t>Вид документа</w:t>
            </w:r>
          </w:p>
        </w:tc>
        <w:tc>
          <w:tcPr>
            <w:tcW w:w="3757" w:type="dxa"/>
          </w:tcPr>
          <w:p w:rsidR="00B13614" w:rsidRPr="00DE1C97" w:rsidRDefault="00B13614" w:rsidP="00FE6FF3">
            <w:pPr>
              <w:ind w:firstLine="567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DE1C97">
              <w:rPr>
                <w:rFonts w:ascii="Times New Roman" w:hAnsi="Times New Roman"/>
                <w:b/>
                <w:sz w:val="20"/>
                <w:szCs w:val="20"/>
              </w:rPr>
              <w:t>Используемое приложение</w:t>
            </w:r>
          </w:p>
        </w:tc>
        <w:tc>
          <w:tcPr>
            <w:tcW w:w="2282" w:type="dxa"/>
          </w:tcPr>
          <w:p w:rsidR="00B13614" w:rsidRPr="00DE1C97" w:rsidRDefault="00B13614" w:rsidP="00FE6FF3">
            <w:pPr>
              <w:ind w:firstLine="567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DE1C97">
              <w:rPr>
                <w:rFonts w:ascii="Times New Roman" w:hAnsi="Times New Roman"/>
                <w:b/>
                <w:sz w:val="20"/>
                <w:szCs w:val="20"/>
              </w:rPr>
              <w:t>Формат</w:t>
            </w:r>
          </w:p>
        </w:tc>
      </w:tr>
      <w:tr w:rsidR="00B13614" w:rsidRPr="006566DC" w:rsidTr="00FE6FF3">
        <w:tc>
          <w:tcPr>
            <w:tcW w:w="3600" w:type="dxa"/>
          </w:tcPr>
          <w:p w:rsidR="00B13614" w:rsidRPr="00DE1C97" w:rsidRDefault="00B13614" w:rsidP="00FE6FF3">
            <w:pPr>
              <w:ind w:firstLine="56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1C97">
              <w:rPr>
                <w:rFonts w:ascii="Times New Roman" w:hAnsi="Times New Roman"/>
                <w:sz w:val="20"/>
                <w:szCs w:val="20"/>
              </w:rPr>
              <w:t>Текстовая часть, описания</w:t>
            </w:r>
          </w:p>
        </w:tc>
        <w:tc>
          <w:tcPr>
            <w:tcW w:w="3757" w:type="dxa"/>
          </w:tcPr>
          <w:p w:rsidR="00B13614" w:rsidRPr="00DE1C97" w:rsidRDefault="00B13614" w:rsidP="00FE6FF3">
            <w:pPr>
              <w:ind w:firstLine="567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E1C9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MS Word   </w:t>
            </w:r>
            <w:r w:rsidRPr="00DE1C97">
              <w:rPr>
                <w:rFonts w:ascii="Times New Roman" w:hAnsi="Times New Roman"/>
                <w:sz w:val="20"/>
                <w:szCs w:val="20"/>
              </w:rPr>
              <w:t>и</w:t>
            </w:r>
          </w:p>
          <w:p w:rsidR="00B13614" w:rsidRPr="00DE1C97" w:rsidRDefault="00B13614" w:rsidP="00FE6FF3">
            <w:pPr>
              <w:ind w:firstLine="567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E1C97">
              <w:rPr>
                <w:rFonts w:ascii="Times New Roman" w:hAnsi="Times New Roman"/>
                <w:sz w:val="20"/>
                <w:szCs w:val="20"/>
                <w:lang w:val="en-US"/>
              </w:rPr>
              <w:t>Adobe Acrobat</w:t>
            </w:r>
          </w:p>
        </w:tc>
        <w:tc>
          <w:tcPr>
            <w:tcW w:w="2282" w:type="dxa"/>
          </w:tcPr>
          <w:p w:rsidR="00B13614" w:rsidRPr="00DE1C97" w:rsidRDefault="00B13614" w:rsidP="00FE6FF3">
            <w:pPr>
              <w:ind w:firstLine="56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1C97">
              <w:rPr>
                <w:rFonts w:ascii="Times New Roman" w:hAnsi="Times New Roman"/>
                <w:sz w:val="20"/>
                <w:szCs w:val="20"/>
              </w:rPr>
              <w:t>.</w:t>
            </w:r>
            <w:r w:rsidRPr="00DE1C97">
              <w:rPr>
                <w:rFonts w:ascii="Times New Roman" w:hAnsi="Times New Roman"/>
                <w:sz w:val="20"/>
                <w:szCs w:val="20"/>
                <w:lang w:val="en-US"/>
              </w:rPr>
              <w:t>doc</w:t>
            </w:r>
          </w:p>
          <w:p w:rsidR="00B13614" w:rsidRPr="00DE1C97" w:rsidRDefault="00B13614" w:rsidP="00FE6FF3">
            <w:pPr>
              <w:ind w:firstLine="56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1C97">
              <w:rPr>
                <w:rFonts w:ascii="Times New Roman" w:hAnsi="Times New Roman"/>
                <w:sz w:val="20"/>
                <w:szCs w:val="20"/>
              </w:rPr>
              <w:t>.</w:t>
            </w:r>
            <w:r w:rsidRPr="00DE1C97">
              <w:rPr>
                <w:rFonts w:ascii="Times New Roman" w:hAnsi="Times New Roman"/>
                <w:sz w:val="20"/>
                <w:szCs w:val="20"/>
                <w:lang w:val="en-US"/>
              </w:rPr>
              <w:t>pdf</w:t>
            </w:r>
          </w:p>
        </w:tc>
      </w:tr>
      <w:tr w:rsidR="00B13614" w:rsidRPr="006566DC" w:rsidTr="00FE6FF3">
        <w:tc>
          <w:tcPr>
            <w:tcW w:w="3600" w:type="dxa"/>
          </w:tcPr>
          <w:p w:rsidR="00B13614" w:rsidRPr="00DE1C97" w:rsidRDefault="00B13614" w:rsidP="00FE6FF3">
            <w:pPr>
              <w:ind w:firstLine="56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1C97">
              <w:rPr>
                <w:rFonts w:ascii="Times New Roman" w:hAnsi="Times New Roman"/>
                <w:sz w:val="20"/>
                <w:szCs w:val="20"/>
              </w:rPr>
              <w:t>Таблицы</w:t>
            </w:r>
          </w:p>
        </w:tc>
        <w:tc>
          <w:tcPr>
            <w:tcW w:w="3757" w:type="dxa"/>
          </w:tcPr>
          <w:p w:rsidR="00B13614" w:rsidRPr="00DE1C97" w:rsidRDefault="00B13614" w:rsidP="00FE6FF3">
            <w:pPr>
              <w:ind w:firstLine="567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E1C9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MS Excel    </w:t>
            </w:r>
            <w:r w:rsidRPr="00DE1C97">
              <w:rPr>
                <w:rFonts w:ascii="Times New Roman" w:hAnsi="Times New Roman"/>
                <w:sz w:val="20"/>
                <w:szCs w:val="20"/>
              </w:rPr>
              <w:t>и</w:t>
            </w:r>
          </w:p>
          <w:p w:rsidR="00B13614" w:rsidRPr="00DE1C97" w:rsidRDefault="00B13614" w:rsidP="00FE6FF3">
            <w:pPr>
              <w:ind w:firstLine="567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E1C97">
              <w:rPr>
                <w:rFonts w:ascii="Times New Roman" w:hAnsi="Times New Roman"/>
                <w:sz w:val="20"/>
                <w:szCs w:val="20"/>
                <w:lang w:val="en-US"/>
              </w:rPr>
              <w:t>Adobe Acrobat</w:t>
            </w:r>
          </w:p>
        </w:tc>
        <w:tc>
          <w:tcPr>
            <w:tcW w:w="2282" w:type="dxa"/>
          </w:tcPr>
          <w:p w:rsidR="00B13614" w:rsidRPr="00DE1C97" w:rsidRDefault="00B13614" w:rsidP="00FE6FF3">
            <w:pPr>
              <w:ind w:firstLine="567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E1C97">
              <w:rPr>
                <w:rFonts w:ascii="Times New Roman" w:hAnsi="Times New Roman"/>
                <w:sz w:val="20"/>
                <w:szCs w:val="20"/>
                <w:lang w:val="en-US"/>
              </w:rPr>
              <w:t>.xls</w:t>
            </w:r>
          </w:p>
          <w:p w:rsidR="00B13614" w:rsidRPr="00DE1C97" w:rsidRDefault="00B13614" w:rsidP="00FE6FF3">
            <w:pPr>
              <w:ind w:firstLine="56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1C97">
              <w:rPr>
                <w:rFonts w:ascii="Times New Roman" w:hAnsi="Times New Roman"/>
                <w:sz w:val="20"/>
                <w:szCs w:val="20"/>
                <w:lang w:val="en-US"/>
              </w:rPr>
              <w:t>.pdf</w:t>
            </w:r>
          </w:p>
        </w:tc>
      </w:tr>
      <w:tr w:rsidR="00B13614" w:rsidRPr="006566DC" w:rsidTr="00FE6FF3">
        <w:tc>
          <w:tcPr>
            <w:tcW w:w="3600" w:type="dxa"/>
          </w:tcPr>
          <w:p w:rsidR="00B13614" w:rsidRPr="00DE1C97" w:rsidRDefault="00B13614" w:rsidP="00FE6FF3">
            <w:pPr>
              <w:ind w:firstLine="56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1C97">
              <w:rPr>
                <w:rFonts w:ascii="Times New Roman" w:hAnsi="Times New Roman"/>
                <w:sz w:val="20"/>
                <w:szCs w:val="20"/>
              </w:rPr>
              <w:lastRenderedPageBreak/>
              <w:t>Базы данных</w:t>
            </w:r>
          </w:p>
        </w:tc>
        <w:tc>
          <w:tcPr>
            <w:tcW w:w="3757" w:type="dxa"/>
          </w:tcPr>
          <w:p w:rsidR="00B13614" w:rsidRPr="00DE1C97" w:rsidRDefault="00B13614" w:rsidP="00FE6FF3">
            <w:pPr>
              <w:ind w:firstLine="567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E1C9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MS Excel   </w:t>
            </w:r>
            <w:r w:rsidRPr="00DE1C97">
              <w:rPr>
                <w:rFonts w:ascii="Times New Roman" w:hAnsi="Times New Roman"/>
                <w:sz w:val="20"/>
                <w:szCs w:val="20"/>
              </w:rPr>
              <w:t>и</w:t>
            </w:r>
          </w:p>
          <w:p w:rsidR="00B13614" w:rsidRPr="00DE1C97" w:rsidRDefault="00B13614" w:rsidP="00FE6FF3">
            <w:pPr>
              <w:ind w:firstLine="567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E1C97">
              <w:rPr>
                <w:rFonts w:ascii="Times New Roman" w:hAnsi="Times New Roman"/>
                <w:sz w:val="20"/>
                <w:szCs w:val="20"/>
                <w:lang w:val="en-US"/>
              </w:rPr>
              <w:t>Adobe Acrobat</w:t>
            </w:r>
          </w:p>
        </w:tc>
        <w:tc>
          <w:tcPr>
            <w:tcW w:w="2282" w:type="dxa"/>
          </w:tcPr>
          <w:p w:rsidR="00B13614" w:rsidRPr="00DE1C97" w:rsidRDefault="00B13614" w:rsidP="00FE6FF3">
            <w:pPr>
              <w:ind w:firstLine="567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E1C97">
              <w:rPr>
                <w:rFonts w:ascii="Times New Roman" w:hAnsi="Times New Roman"/>
                <w:sz w:val="20"/>
                <w:szCs w:val="20"/>
                <w:lang w:val="en-US"/>
              </w:rPr>
              <w:t>.xls</w:t>
            </w:r>
          </w:p>
          <w:p w:rsidR="00B13614" w:rsidRPr="00DE1C97" w:rsidRDefault="00B13614" w:rsidP="00FE6FF3">
            <w:pPr>
              <w:ind w:firstLine="56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1C97">
              <w:rPr>
                <w:rFonts w:ascii="Times New Roman" w:hAnsi="Times New Roman"/>
                <w:sz w:val="20"/>
                <w:szCs w:val="20"/>
                <w:lang w:val="en-US"/>
              </w:rPr>
              <w:t>.pdf</w:t>
            </w:r>
          </w:p>
        </w:tc>
      </w:tr>
      <w:tr w:rsidR="00B13614" w:rsidRPr="006566DC" w:rsidTr="00FE6FF3">
        <w:tc>
          <w:tcPr>
            <w:tcW w:w="3600" w:type="dxa"/>
          </w:tcPr>
          <w:p w:rsidR="00B13614" w:rsidRPr="00DE1C97" w:rsidRDefault="00B13614" w:rsidP="00FE6FF3">
            <w:pPr>
              <w:ind w:firstLine="56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1C97">
              <w:rPr>
                <w:rFonts w:ascii="Times New Roman" w:hAnsi="Times New Roman"/>
                <w:sz w:val="20"/>
                <w:szCs w:val="20"/>
              </w:rPr>
              <w:t>Планы, графики</w:t>
            </w:r>
          </w:p>
        </w:tc>
        <w:tc>
          <w:tcPr>
            <w:tcW w:w="3757" w:type="dxa"/>
          </w:tcPr>
          <w:p w:rsidR="00B13614" w:rsidRPr="00DE1C97" w:rsidRDefault="00B13614" w:rsidP="00FE6FF3">
            <w:pPr>
              <w:ind w:firstLine="567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E1C9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MS Project    </w:t>
            </w:r>
            <w:r w:rsidRPr="00DE1C97">
              <w:rPr>
                <w:rFonts w:ascii="Times New Roman" w:hAnsi="Times New Roman"/>
                <w:sz w:val="20"/>
                <w:szCs w:val="20"/>
              </w:rPr>
              <w:t>и</w:t>
            </w:r>
          </w:p>
          <w:p w:rsidR="00B13614" w:rsidRPr="00DE1C97" w:rsidRDefault="00B13614" w:rsidP="00FE6FF3">
            <w:pPr>
              <w:ind w:firstLine="567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E1C97">
              <w:rPr>
                <w:rFonts w:ascii="Times New Roman" w:hAnsi="Times New Roman"/>
                <w:sz w:val="20"/>
                <w:szCs w:val="20"/>
                <w:lang w:val="en-US"/>
              </w:rPr>
              <w:t>MS Excel</w:t>
            </w:r>
          </w:p>
        </w:tc>
        <w:tc>
          <w:tcPr>
            <w:tcW w:w="2282" w:type="dxa"/>
          </w:tcPr>
          <w:p w:rsidR="00B13614" w:rsidRPr="00DE1C97" w:rsidRDefault="00B13614" w:rsidP="00FE6FF3">
            <w:pPr>
              <w:ind w:firstLine="567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E1C97">
              <w:rPr>
                <w:rFonts w:ascii="Times New Roman" w:hAnsi="Times New Roman"/>
                <w:sz w:val="20"/>
                <w:szCs w:val="20"/>
                <w:lang w:val="en-US"/>
              </w:rPr>
              <w:t>.mpp</w:t>
            </w:r>
          </w:p>
          <w:p w:rsidR="00B13614" w:rsidRPr="00DE1C97" w:rsidRDefault="00B13614" w:rsidP="00FE6FF3">
            <w:pPr>
              <w:ind w:firstLine="567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E1C97">
              <w:rPr>
                <w:rFonts w:ascii="Times New Roman" w:hAnsi="Times New Roman"/>
                <w:sz w:val="20"/>
                <w:szCs w:val="20"/>
                <w:lang w:val="en-US"/>
              </w:rPr>
              <w:t>.xls</w:t>
            </w:r>
          </w:p>
        </w:tc>
      </w:tr>
      <w:tr w:rsidR="00B13614" w:rsidRPr="006566DC" w:rsidTr="00FE6FF3">
        <w:tc>
          <w:tcPr>
            <w:tcW w:w="3600" w:type="dxa"/>
          </w:tcPr>
          <w:p w:rsidR="00B13614" w:rsidRPr="00DE1C97" w:rsidRDefault="00B13614" w:rsidP="00FE6FF3">
            <w:pPr>
              <w:ind w:firstLine="56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1C97">
              <w:rPr>
                <w:rFonts w:ascii="Times New Roman" w:hAnsi="Times New Roman"/>
                <w:sz w:val="20"/>
                <w:szCs w:val="20"/>
              </w:rPr>
              <w:t>Чертежи</w:t>
            </w:r>
          </w:p>
        </w:tc>
        <w:tc>
          <w:tcPr>
            <w:tcW w:w="3757" w:type="dxa"/>
          </w:tcPr>
          <w:p w:rsidR="00B13614" w:rsidRPr="00DE1C97" w:rsidRDefault="00B13614" w:rsidP="00FE6FF3">
            <w:pPr>
              <w:ind w:firstLine="56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1C97">
              <w:rPr>
                <w:rFonts w:ascii="Times New Roman" w:hAnsi="Times New Roman"/>
                <w:sz w:val="20"/>
                <w:szCs w:val="20"/>
                <w:lang w:val="en-US"/>
              </w:rPr>
              <w:t>AutoCAD</w:t>
            </w:r>
            <w:r w:rsidRPr="00DE1C97">
              <w:rPr>
                <w:rFonts w:ascii="Times New Roman" w:hAnsi="Times New Roman"/>
                <w:sz w:val="20"/>
                <w:szCs w:val="20"/>
              </w:rPr>
              <w:t xml:space="preserve">    и</w:t>
            </w:r>
          </w:p>
          <w:p w:rsidR="00B13614" w:rsidRPr="00DE1C97" w:rsidRDefault="00B13614" w:rsidP="00FE6FF3">
            <w:pPr>
              <w:ind w:firstLine="567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E1C97">
              <w:rPr>
                <w:rFonts w:ascii="Times New Roman" w:hAnsi="Times New Roman"/>
                <w:sz w:val="20"/>
                <w:szCs w:val="20"/>
                <w:lang w:val="en-US"/>
              </w:rPr>
              <w:t>Adobe Acrobat</w:t>
            </w:r>
          </w:p>
        </w:tc>
        <w:tc>
          <w:tcPr>
            <w:tcW w:w="2282" w:type="dxa"/>
          </w:tcPr>
          <w:p w:rsidR="00B13614" w:rsidRPr="00DE1C97" w:rsidRDefault="00B13614" w:rsidP="00FE6FF3">
            <w:pPr>
              <w:ind w:firstLine="567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E1C97">
              <w:rPr>
                <w:rFonts w:ascii="Times New Roman" w:hAnsi="Times New Roman"/>
                <w:sz w:val="20"/>
                <w:szCs w:val="20"/>
                <w:lang w:val="en-US"/>
              </w:rPr>
              <w:t>.dwg</w:t>
            </w:r>
          </w:p>
          <w:p w:rsidR="00B13614" w:rsidRPr="00DE1C97" w:rsidRDefault="00B13614" w:rsidP="00FE6FF3">
            <w:pPr>
              <w:ind w:firstLine="56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1C97">
              <w:rPr>
                <w:rFonts w:ascii="Times New Roman" w:hAnsi="Times New Roman"/>
                <w:sz w:val="20"/>
                <w:szCs w:val="20"/>
                <w:lang w:val="en-US"/>
              </w:rPr>
              <w:t>.pdf</w:t>
            </w:r>
          </w:p>
        </w:tc>
      </w:tr>
      <w:tr w:rsidR="00B13614" w:rsidRPr="006566DC" w:rsidTr="00FE6FF3">
        <w:tc>
          <w:tcPr>
            <w:tcW w:w="3600" w:type="dxa"/>
          </w:tcPr>
          <w:p w:rsidR="00B13614" w:rsidRPr="00DE1C97" w:rsidRDefault="00B13614" w:rsidP="00FE6FF3">
            <w:pPr>
              <w:ind w:firstLine="56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1C97">
              <w:rPr>
                <w:rFonts w:ascii="Times New Roman" w:hAnsi="Times New Roman"/>
                <w:sz w:val="20"/>
                <w:szCs w:val="20"/>
              </w:rPr>
              <w:t>Графический материал</w:t>
            </w:r>
          </w:p>
        </w:tc>
        <w:tc>
          <w:tcPr>
            <w:tcW w:w="3757" w:type="dxa"/>
          </w:tcPr>
          <w:p w:rsidR="00B13614" w:rsidRPr="00DE1C97" w:rsidRDefault="00B13614" w:rsidP="00FE6FF3">
            <w:pPr>
              <w:ind w:firstLine="567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E1C9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MS Photo Editor    </w:t>
            </w:r>
            <w:r w:rsidRPr="00DE1C97">
              <w:rPr>
                <w:rFonts w:ascii="Times New Roman" w:hAnsi="Times New Roman"/>
                <w:sz w:val="20"/>
                <w:szCs w:val="20"/>
              </w:rPr>
              <w:t>и</w:t>
            </w:r>
          </w:p>
          <w:p w:rsidR="00B13614" w:rsidRPr="00DE1C97" w:rsidRDefault="00B13614" w:rsidP="00FE6FF3">
            <w:pPr>
              <w:ind w:firstLine="567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E1C97">
              <w:rPr>
                <w:rFonts w:ascii="Times New Roman" w:hAnsi="Times New Roman"/>
                <w:sz w:val="20"/>
                <w:szCs w:val="20"/>
                <w:lang w:val="en-US"/>
              </w:rPr>
              <w:t>Adobe Acrobat</w:t>
            </w:r>
          </w:p>
        </w:tc>
        <w:tc>
          <w:tcPr>
            <w:tcW w:w="2282" w:type="dxa"/>
          </w:tcPr>
          <w:p w:rsidR="00B13614" w:rsidRPr="00DE1C97" w:rsidRDefault="00B13614" w:rsidP="00FE6FF3">
            <w:pPr>
              <w:ind w:firstLine="567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E1C97">
              <w:rPr>
                <w:rFonts w:ascii="Times New Roman" w:hAnsi="Times New Roman"/>
                <w:sz w:val="20"/>
                <w:szCs w:val="20"/>
                <w:lang w:val="en-US"/>
              </w:rPr>
              <w:t>.jpg</w:t>
            </w:r>
          </w:p>
          <w:p w:rsidR="00B13614" w:rsidRPr="00DE1C97" w:rsidRDefault="00B13614" w:rsidP="00FE6FF3">
            <w:pPr>
              <w:ind w:firstLine="56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1C97">
              <w:rPr>
                <w:rFonts w:ascii="Times New Roman" w:hAnsi="Times New Roman"/>
                <w:sz w:val="20"/>
                <w:szCs w:val="20"/>
                <w:lang w:val="en-US"/>
              </w:rPr>
              <w:t>.pdf</w:t>
            </w:r>
          </w:p>
        </w:tc>
      </w:tr>
      <w:tr w:rsidR="00B13614" w:rsidRPr="006566DC" w:rsidTr="00FE6FF3">
        <w:trPr>
          <w:trHeight w:val="330"/>
        </w:trPr>
        <w:tc>
          <w:tcPr>
            <w:tcW w:w="3600" w:type="dxa"/>
          </w:tcPr>
          <w:p w:rsidR="00B13614" w:rsidRPr="00DE1C97" w:rsidRDefault="00B13614" w:rsidP="00FE6FF3">
            <w:pPr>
              <w:ind w:firstLine="56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1C97">
              <w:rPr>
                <w:rFonts w:ascii="Times New Roman" w:hAnsi="Times New Roman"/>
                <w:sz w:val="20"/>
                <w:szCs w:val="20"/>
              </w:rPr>
              <w:t>Электронный архив</w:t>
            </w:r>
          </w:p>
        </w:tc>
        <w:tc>
          <w:tcPr>
            <w:tcW w:w="3757" w:type="dxa"/>
          </w:tcPr>
          <w:p w:rsidR="00B13614" w:rsidRPr="00DE1C97" w:rsidRDefault="00B13614" w:rsidP="00FE6FF3">
            <w:pPr>
              <w:ind w:firstLine="567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E1C97">
              <w:rPr>
                <w:rFonts w:ascii="Times New Roman" w:hAnsi="Times New Roman"/>
                <w:sz w:val="20"/>
                <w:szCs w:val="20"/>
                <w:lang w:val="en-US"/>
              </w:rPr>
              <w:t>WinRar</w:t>
            </w:r>
          </w:p>
        </w:tc>
        <w:tc>
          <w:tcPr>
            <w:tcW w:w="2282" w:type="dxa"/>
          </w:tcPr>
          <w:p w:rsidR="00B13614" w:rsidRPr="00DE1C97" w:rsidRDefault="00B13614" w:rsidP="00FE6FF3">
            <w:pPr>
              <w:ind w:firstLine="56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1C97">
              <w:rPr>
                <w:rFonts w:ascii="Times New Roman" w:hAnsi="Times New Roman"/>
                <w:sz w:val="20"/>
                <w:szCs w:val="20"/>
                <w:lang w:val="en-US"/>
              </w:rPr>
              <w:t>.rar</w:t>
            </w:r>
            <w:r w:rsidRPr="00DE1C97">
              <w:rPr>
                <w:rFonts w:ascii="Times New Roman" w:hAnsi="Times New Roman"/>
                <w:sz w:val="20"/>
                <w:szCs w:val="20"/>
              </w:rPr>
              <w:t xml:space="preserve"> *</w:t>
            </w:r>
          </w:p>
        </w:tc>
      </w:tr>
      <w:tr w:rsidR="00B13614" w:rsidRPr="006566DC" w:rsidTr="00FE6FF3">
        <w:tc>
          <w:tcPr>
            <w:tcW w:w="3600" w:type="dxa"/>
          </w:tcPr>
          <w:p w:rsidR="00B13614" w:rsidRPr="00DE1C97" w:rsidRDefault="00B13614" w:rsidP="00FE6FF3">
            <w:pPr>
              <w:ind w:firstLine="56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1C97">
              <w:rPr>
                <w:rFonts w:ascii="Times New Roman" w:hAnsi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757" w:type="dxa"/>
          </w:tcPr>
          <w:p w:rsidR="00B13614" w:rsidRPr="00DE1C97" w:rsidRDefault="00B13614" w:rsidP="00FE6FF3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1C97">
              <w:rPr>
                <w:rFonts w:ascii="Times New Roman" w:hAnsi="Times New Roman"/>
                <w:sz w:val="20"/>
                <w:szCs w:val="20"/>
                <w:lang w:val="en-US"/>
              </w:rPr>
              <w:t>MS</w:t>
            </w:r>
            <w:r w:rsidRPr="00DE1C9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E1C97">
              <w:rPr>
                <w:rFonts w:ascii="Times New Roman" w:hAnsi="Times New Roman"/>
                <w:sz w:val="20"/>
                <w:szCs w:val="20"/>
                <w:lang w:val="en-US"/>
              </w:rPr>
              <w:t>Excel</w:t>
            </w:r>
            <w:r w:rsidRPr="00DE1C97">
              <w:rPr>
                <w:rFonts w:ascii="Times New Roman" w:hAnsi="Times New Roman"/>
                <w:sz w:val="20"/>
                <w:szCs w:val="20"/>
              </w:rPr>
              <w:t xml:space="preserve"> и в формате программы «ГРАНД СМЕТА», позволяющем вести накопительные ведомости по локальным сметам.</w:t>
            </w:r>
          </w:p>
        </w:tc>
        <w:tc>
          <w:tcPr>
            <w:tcW w:w="2282" w:type="dxa"/>
          </w:tcPr>
          <w:p w:rsidR="00B13614" w:rsidRPr="00DE1C97" w:rsidRDefault="00B13614" w:rsidP="00FE6FF3">
            <w:pPr>
              <w:ind w:firstLine="567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E1C97">
              <w:rPr>
                <w:rFonts w:ascii="Times New Roman" w:hAnsi="Times New Roman"/>
                <w:sz w:val="20"/>
                <w:szCs w:val="20"/>
                <w:lang w:val="en-US"/>
              </w:rPr>
              <w:t>.xls</w:t>
            </w:r>
          </w:p>
          <w:p w:rsidR="00B13614" w:rsidRPr="00DE1C97" w:rsidRDefault="00B13614" w:rsidP="00FE6FF3">
            <w:pPr>
              <w:ind w:firstLine="567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E1C97">
              <w:rPr>
                <w:rFonts w:ascii="Times New Roman" w:hAnsi="Times New Roman"/>
                <w:sz w:val="20"/>
                <w:szCs w:val="20"/>
              </w:rPr>
              <w:t>.</w:t>
            </w:r>
            <w:r w:rsidRPr="00DE1C97">
              <w:rPr>
                <w:rFonts w:ascii="Times New Roman" w:hAnsi="Times New Roman"/>
                <w:sz w:val="20"/>
                <w:szCs w:val="20"/>
                <w:lang w:val="en-US"/>
              </w:rPr>
              <w:t>gsf</w:t>
            </w:r>
          </w:p>
        </w:tc>
      </w:tr>
    </w:tbl>
    <w:p w:rsidR="00B13614" w:rsidRPr="006566DC" w:rsidRDefault="00B13614" w:rsidP="00B13614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i/>
          <w:sz w:val="26"/>
          <w:szCs w:val="26"/>
        </w:rPr>
      </w:pPr>
      <w:r w:rsidRPr="006566DC">
        <w:rPr>
          <w:rFonts w:ascii="Times New Roman" w:hAnsi="Times New Roman"/>
          <w:i/>
          <w:sz w:val="26"/>
          <w:szCs w:val="26"/>
        </w:rPr>
        <w:t>*- материалы каждого тома РД компоновать в одном файле.</w:t>
      </w:r>
    </w:p>
    <w:p w:rsidR="00B13614" w:rsidRPr="006566DC" w:rsidRDefault="00B13614" w:rsidP="00B13614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</w:t>
      </w:r>
      <w:r w:rsidRPr="006566DC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3</w:t>
      </w:r>
      <w:r w:rsidRPr="006566DC">
        <w:rPr>
          <w:rFonts w:ascii="Times New Roman" w:hAnsi="Times New Roman"/>
          <w:sz w:val="26"/>
          <w:szCs w:val="26"/>
        </w:rPr>
        <w:t>.</w:t>
      </w:r>
      <w:r w:rsidRPr="006566DC">
        <w:rPr>
          <w:rFonts w:ascii="Times New Roman" w:hAnsi="Times New Roman"/>
          <w:sz w:val="26"/>
          <w:szCs w:val="26"/>
        </w:rPr>
        <w:tab/>
        <w:t>Разработанная документация является собственностью Заказчика и передача её третьим лицам без его согласия запрещается;</w:t>
      </w:r>
    </w:p>
    <w:p w:rsidR="00B6653D" w:rsidRPr="004126DB" w:rsidRDefault="00B13614" w:rsidP="004126DB">
      <w:pPr>
        <w:pStyle w:val="ac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8</w:t>
      </w:r>
      <w:r w:rsidR="00B6653D" w:rsidRPr="004126DB">
        <w:rPr>
          <w:rFonts w:ascii="Times New Roman" w:hAnsi="Times New Roman" w:cs="Times New Roman"/>
          <w:b/>
          <w:bCs/>
          <w:sz w:val="26"/>
          <w:szCs w:val="26"/>
        </w:rPr>
        <w:t>. Гарантия Исполнителя:</w:t>
      </w:r>
      <w:r w:rsidR="00B6653D" w:rsidRPr="004126DB">
        <w:rPr>
          <w:rFonts w:ascii="Times New Roman" w:hAnsi="Times New Roman" w:cs="Times New Roman"/>
          <w:bCs/>
          <w:sz w:val="26"/>
          <w:szCs w:val="26"/>
        </w:rPr>
        <w:t xml:space="preserve"> гарантийный срок выполненных работ должен быть не менее 12 (двенадцати) месяцев со дня подписания акта выполненных работ.</w:t>
      </w:r>
    </w:p>
    <w:p w:rsidR="00B6653D" w:rsidRPr="004126DB" w:rsidRDefault="00B13614" w:rsidP="004126DB">
      <w:pPr>
        <w:pStyle w:val="ac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9</w:t>
      </w:r>
      <w:r w:rsidR="00B6653D" w:rsidRPr="004126DB">
        <w:rPr>
          <w:rFonts w:ascii="Times New Roman" w:hAnsi="Times New Roman" w:cs="Times New Roman"/>
          <w:b/>
          <w:bCs/>
          <w:sz w:val="26"/>
          <w:szCs w:val="26"/>
        </w:rPr>
        <w:t>. Сроки выполнения работ:</w:t>
      </w:r>
      <w:r w:rsidR="00B6653D" w:rsidRPr="004126DB">
        <w:rPr>
          <w:rFonts w:ascii="Times New Roman" w:hAnsi="Times New Roman" w:cs="Times New Roman"/>
          <w:bCs/>
          <w:sz w:val="26"/>
          <w:szCs w:val="26"/>
        </w:rPr>
        <w:t xml:space="preserve"> с момента заключения договора и завершить в срок не позднее </w:t>
      </w:r>
      <w:r w:rsidR="00EE0447" w:rsidRPr="004126DB">
        <w:rPr>
          <w:rFonts w:ascii="Times New Roman" w:hAnsi="Times New Roman" w:cs="Times New Roman"/>
          <w:bCs/>
          <w:sz w:val="26"/>
          <w:szCs w:val="26"/>
        </w:rPr>
        <w:t>30</w:t>
      </w:r>
      <w:r w:rsidR="00B6653D" w:rsidRPr="004126DB">
        <w:rPr>
          <w:rFonts w:ascii="Times New Roman" w:hAnsi="Times New Roman" w:cs="Times New Roman"/>
          <w:bCs/>
          <w:sz w:val="26"/>
          <w:szCs w:val="26"/>
        </w:rPr>
        <w:t>.12.2021.</w:t>
      </w:r>
    </w:p>
    <w:p w:rsidR="007218A1" w:rsidRDefault="007218A1" w:rsidP="00F727A4">
      <w:pPr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4126DB" w:rsidRDefault="004126DB" w:rsidP="00F727A4">
      <w:pPr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F727A4" w:rsidRPr="00F727A4" w:rsidRDefault="00FE3A0A" w:rsidP="00F727A4">
      <w:pPr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И.о. з</w:t>
      </w:r>
      <w:r w:rsidR="00F727A4" w:rsidRPr="00F727A4">
        <w:rPr>
          <w:rFonts w:ascii="Times New Roman" w:hAnsi="Times New Roman" w:cs="Times New Roman"/>
          <w:b/>
          <w:bCs/>
          <w:i/>
          <w:iCs/>
          <w:sz w:val="26"/>
          <w:szCs w:val="26"/>
        </w:rPr>
        <w:t>аместител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я</w:t>
      </w:r>
      <w:r w:rsidR="00F727A4" w:rsidRPr="00F727A4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главного инженера</w:t>
      </w:r>
    </w:p>
    <w:p w:rsidR="00731EF9" w:rsidRPr="004E7C2F" w:rsidRDefault="00F727A4" w:rsidP="00EE0447">
      <w:pPr>
        <w:jc w:val="both"/>
        <w:rPr>
          <w:sz w:val="26"/>
          <w:szCs w:val="26"/>
        </w:rPr>
      </w:pPr>
      <w:r w:rsidRPr="00F727A4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по эксплуатации и ремонтам                                                                             </w:t>
      </w:r>
      <w:r w:rsidR="00FE3A0A">
        <w:rPr>
          <w:rFonts w:ascii="Times New Roman" w:hAnsi="Times New Roman" w:cs="Times New Roman"/>
          <w:b/>
          <w:bCs/>
          <w:i/>
          <w:iCs/>
          <w:sz w:val="26"/>
          <w:szCs w:val="26"/>
        </w:rPr>
        <w:t>К.И. Бурков</w:t>
      </w:r>
    </w:p>
    <w:sectPr w:rsidR="00731EF9" w:rsidRPr="004E7C2F" w:rsidSect="004126DB">
      <w:pgSz w:w="11909" w:h="16838"/>
      <w:pgMar w:top="709" w:right="852" w:bottom="851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6F9B" w:rsidRDefault="00646F9B">
      <w:r>
        <w:separator/>
      </w:r>
    </w:p>
  </w:endnote>
  <w:endnote w:type="continuationSeparator" w:id="0">
    <w:p w:rsidR="00646F9B" w:rsidRDefault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6F9B" w:rsidRDefault="00646F9B"/>
  </w:footnote>
  <w:footnote w:type="continuationSeparator" w:id="0">
    <w:p w:rsidR="00646F9B" w:rsidRDefault="00646F9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F420D"/>
    <w:multiLevelType w:val="multilevel"/>
    <w:tmpl w:val="6D62EB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4E10FD"/>
    <w:multiLevelType w:val="hybridMultilevel"/>
    <w:tmpl w:val="3F561EE8"/>
    <w:lvl w:ilvl="0" w:tplc="3D24E8A8">
      <w:start w:val="1"/>
      <w:numFmt w:val="bullet"/>
      <w:lvlText w:val="-"/>
      <w:lvlJc w:val="left"/>
      <w:pPr>
        <w:ind w:left="50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93ABD"/>
    <w:multiLevelType w:val="hybridMultilevel"/>
    <w:tmpl w:val="231067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36255A8"/>
    <w:multiLevelType w:val="hybridMultilevel"/>
    <w:tmpl w:val="B1606080"/>
    <w:lvl w:ilvl="0" w:tplc="FC4CA5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194047"/>
    <w:multiLevelType w:val="hybridMultilevel"/>
    <w:tmpl w:val="62BC5F54"/>
    <w:lvl w:ilvl="0" w:tplc="3D24E8A8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CD64694"/>
    <w:multiLevelType w:val="multilevel"/>
    <w:tmpl w:val="E27E768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6" w15:restartNumberingAfterBreak="0">
    <w:nsid w:val="2D804643"/>
    <w:multiLevelType w:val="hybridMultilevel"/>
    <w:tmpl w:val="B494212E"/>
    <w:lvl w:ilvl="0" w:tplc="3D24E8A8">
      <w:start w:val="1"/>
      <w:numFmt w:val="bullet"/>
      <w:lvlText w:val="-"/>
      <w:lvlJc w:val="left"/>
      <w:pPr>
        <w:ind w:left="64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D1031F"/>
    <w:multiLevelType w:val="multilevel"/>
    <w:tmpl w:val="DD00F1D2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" w15:restartNumberingAfterBreak="0">
    <w:nsid w:val="53AE78C0"/>
    <w:multiLevelType w:val="hybridMultilevel"/>
    <w:tmpl w:val="42C4D202"/>
    <w:lvl w:ilvl="0" w:tplc="0419000F">
      <w:start w:val="1"/>
      <w:numFmt w:val="decimal"/>
      <w:lvlText w:val="%1."/>
      <w:lvlJc w:val="left"/>
      <w:pPr>
        <w:ind w:left="329" w:hanging="360"/>
      </w:pPr>
    </w:lvl>
    <w:lvl w:ilvl="1" w:tplc="04190019" w:tentative="1">
      <w:start w:val="1"/>
      <w:numFmt w:val="lowerLetter"/>
      <w:lvlText w:val="%2."/>
      <w:lvlJc w:val="left"/>
      <w:pPr>
        <w:ind w:left="1049" w:hanging="360"/>
      </w:pPr>
    </w:lvl>
    <w:lvl w:ilvl="2" w:tplc="0419001B" w:tentative="1">
      <w:start w:val="1"/>
      <w:numFmt w:val="lowerRoman"/>
      <w:lvlText w:val="%3."/>
      <w:lvlJc w:val="right"/>
      <w:pPr>
        <w:ind w:left="1769" w:hanging="180"/>
      </w:pPr>
    </w:lvl>
    <w:lvl w:ilvl="3" w:tplc="0419000F" w:tentative="1">
      <w:start w:val="1"/>
      <w:numFmt w:val="decimal"/>
      <w:lvlText w:val="%4."/>
      <w:lvlJc w:val="left"/>
      <w:pPr>
        <w:ind w:left="2489" w:hanging="360"/>
      </w:pPr>
    </w:lvl>
    <w:lvl w:ilvl="4" w:tplc="04190019" w:tentative="1">
      <w:start w:val="1"/>
      <w:numFmt w:val="lowerLetter"/>
      <w:lvlText w:val="%5."/>
      <w:lvlJc w:val="left"/>
      <w:pPr>
        <w:ind w:left="3209" w:hanging="360"/>
      </w:pPr>
    </w:lvl>
    <w:lvl w:ilvl="5" w:tplc="0419001B" w:tentative="1">
      <w:start w:val="1"/>
      <w:numFmt w:val="lowerRoman"/>
      <w:lvlText w:val="%6."/>
      <w:lvlJc w:val="right"/>
      <w:pPr>
        <w:ind w:left="3929" w:hanging="180"/>
      </w:pPr>
    </w:lvl>
    <w:lvl w:ilvl="6" w:tplc="0419000F" w:tentative="1">
      <w:start w:val="1"/>
      <w:numFmt w:val="decimal"/>
      <w:lvlText w:val="%7."/>
      <w:lvlJc w:val="left"/>
      <w:pPr>
        <w:ind w:left="4649" w:hanging="360"/>
      </w:pPr>
    </w:lvl>
    <w:lvl w:ilvl="7" w:tplc="04190019" w:tentative="1">
      <w:start w:val="1"/>
      <w:numFmt w:val="lowerLetter"/>
      <w:lvlText w:val="%8."/>
      <w:lvlJc w:val="left"/>
      <w:pPr>
        <w:ind w:left="5369" w:hanging="360"/>
      </w:pPr>
    </w:lvl>
    <w:lvl w:ilvl="8" w:tplc="0419001B" w:tentative="1">
      <w:start w:val="1"/>
      <w:numFmt w:val="lowerRoman"/>
      <w:lvlText w:val="%9."/>
      <w:lvlJc w:val="right"/>
      <w:pPr>
        <w:ind w:left="6089" w:hanging="180"/>
      </w:pPr>
    </w:lvl>
  </w:abstractNum>
  <w:abstractNum w:abstractNumId="9" w15:restartNumberingAfterBreak="0">
    <w:nsid w:val="55C641E4"/>
    <w:multiLevelType w:val="multilevel"/>
    <w:tmpl w:val="E9EE10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61C2D8B"/>
    <w:multiLevelType w:val="multilevel"/>
    <w:tmpl w:val="CD0CC1FA"/>
    <w:lvl w:ilvl="0">
      <w:start w:val="5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FB61241"/>
    <w:multiLevelType w:val="hybridMultilevel"/>
    <w:tmpl w:val="42C4D202"/>
    <w:lvl w:ilvl="0" w:tplc="0419000F">
      <w:start w:val="1"/>
      <w:numFmt w:val="decimal"/>
      <w:lvlText w:val="%1."/>
      <w:lvlJc w:val="left"/>
      <w:pPr>
        <w:ind w:left="329" w:hanging="360"/>
      </w:pPr>
    </w:lvl>
    <w:lvl w:ilvl="1" w:tplc="04190019" w:tentative="1">
      <w:start w:val="1"/>
      <w:numFmt w:val="lowerLetter"/>
      <w:lvlText w:val="%2."/>
      <w:lvlJc w:val="left"/>
      <w:pPr>
        <w:ind w:left="1049" w:hanging="360"/>
      </w:pPr>
    </w:lvl>
    <w:lvl w:ilvl="2" w:tplc="0419001B" w:tentative="1">
      <w:start w:val="1"/>
      <w:numFmt w:val="lowerRoman"/>
      <w:lvlText w:val="%3."/>
      <w:lvlJc w:val="right"/>
      <w:pPr>
        <w:ind w:left="1769" w:hanging="180"/>
      </w:pPr>
    </w:lvl>
    <w:lvl w:ilvl="3" w:tplc="0419000F" w:tentative="1">
      <w:start w:val="1"/>
      <w:numFmt w:val="decimal"/>
      <w:lvlText w:val="%4."/>
      <w:lvlJc w:val="left"/>
      <w:pPr>
        <w:ind w:left="2489" w:hanging="360"/>
      </w:pPr>
    </w:lvl>
    <w:lvl w:ilvl="4" w:tplc="04190019" w:tentative="1">
      <w:start w:val="1"/>
      <w:numFmt w:val="lowerLetter"/>
      <w:lvlText w:val="%5."/>
      <w:lvlJc w:val="left"/>
      <w:pPr>
        <w:ind w:left="3209" w:hanging="360"/>
      </w:pPr>
    </w:lvl>
    <w:lvl w:ilvl="5" w:tplc="0419001B" w:tentative="1">
      <w:start w:val="1"/>
      <w:numFmt w:val="lowerRoman"/>
      <w:lvlText w:val="%6."/>
      <w:lvlJc w:val="right"/>
      <w:pPr>
        <w:ind w:left="3929" w:hanging="180"/>
      </w:pPr>
    </w:lvl>
    <w:lvl w:ilvl="6" w:tplc="0419000F" w:tentative="1">
      <w:start w:val="1"/>
      <w:numFmt w:val="decimal"/>
      <w:lvlText w:val="%7."/>
      <w:lvlJc w:val="left"/>
      <w:pPr>
        <w:ind w:left="4649" w:hanging="360"/>
      </w:pPr>
    </w:lvl>
    <w:lvl w:ilvl="7" w:tplc="04190019" w:tentative="1">
      <w:start w:val="1"/>
      <w:numFmt w:val="lowerLetter"/>
      <w:lvlText w:val="%8."/>
      <w:lvlJc w:val="left"/>
      <w:pPr>
        <w:ind w:left="5369" w:hanging="360"/>
      </w:pPr>
    </w:lvl>
    <w:lvl w:ilvl="8" w:tplc="0419001B" w:tentative="1">
      <w:start w:val="1"/>
      <w:numFmt w:val="lowerRoman"/>
      <w:lvlText w:val="%9."/>
      <w:lvlJc w:val="right"/>
      <w:pPr>
        <w:ind w:left="6089" w:hanging="180"/>
      </w:pPr>
    </w:lvl>
  </w:abstractNum>
  <w:abstractNum w:abstractNumId="12" w15:restartNumberingAfterBreak="0">
    <w:nsid w:val="66E07B28"/>
    <w:multiLevelType w:val="hybridMultilevel"/>
    <w:tmpl w:val="24649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D61236"/>
    <w:multiLevelType w:val="hybridMultilevel"/>
    <w:tmpl w:val="AC5001D0"/>
    <w:lvl w:ilvl="0" w:tplc="3D24E8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A40DA3"/>
    <w:multiLevelType w:val="multilevel"/>
    <w:tmpl w:val="D28CFE6A"/>
    <w:lvl w:ilvl="0">
      <w:start w:val="3"/>
      <w:numFmt w:val="decimal"/>
      <w:lvlText w:val="2.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14"/>
  </w:num>
  <w:num w:numId="4">
    <w:abstractNumId w:val="10"/>
  </w:num>
  <w:num w:numId="5">
    <w:abstractNumId w:val="7"/>
  </w:num>
  <w:num w:numId="6">
    <w:abstractNumId w:val="5"/>
  </w:num>
  <w:num w:numId="7">
    <w:abstractNumId w:val="4"/>
  </w:num>
  <w:num w:numId="8">
    <w:abstractNumId w:val="1"/>
  </w:num>
  <w:num w:numId="9">
    <w:abstractNumId w:val="13"/>
  </w:num>
  <w:num w:numId="10">
    <w:abstractNumId w:val="3"/>
  </w:num>
  <w:num w:numId="11">
    <w:abstractNumId w:val="6"/>
  </w:num>
  <w:num w:numId="12">
    <w:abstractNumId w:val="12"/>
  </w:num>
  <w:num w:numId="13">
    <w:abstractNumId w:val="8"/>
  </w:num>
  <w:num w:numId="14">
    <w:abstractNumId w:val="1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00A"/>
    <w:rsid w:val="000262B1"/>
    <w:rsid w:val="00067F10"/>
    <w:rsid w:val="00077ED4"/>
    <w:rsid w:val="00081C95"/>
    <w:rsid w:val="000A3410"/>
    <w:rsid w:val="00120E23"/>
    <w:rsid w:val="00132EE6"/>
    <w:rsid w:val="00163419"/>
    <w:rsid w:val="00164F96"/>
    <w:rsid w:val="001916AF"/>
    <w:rsid w:val="001E17B7"/>
    <w:rsid w:val="001E35AC"/>
    <w:rsid w:val="0025333E"/>
    <w:rsid w:val="002540BF"/>
    <w:rsid w:val="003217D1"/>
    <w:rsid w:val="003748D8"/>
    <w:rsid w:val="003852C8"/>
    <w:rsid w:val="0041180A"/>
    <w:rsid w:val="004126DB"/>
    <w:rsid w:val="00453A3C"/>
    <w:rsid w:val="0049640B"/>
    <w:rsid w:val="004C50D2"/>
    <w:rsid w:val="004D7238"/>
    <w:rsid w:val="004E7C2F"/>
    <w:rsid w:val="004F13C6"/>
    <w:rsid w:val="005101A6"/>
    <w:rsid w:val="005379D7"/>
    <w:rsid w:val="00542327"/>
    <w:rsid w:val="00553DBB"/>
    <w:rsid w:val="005D1F79"/>
    <w:rsid w:val="006118FF"/>
    <w:rsid w:val="00646F9B"/>
    <w:rsid w:val="00683BBC"/>
    <w:rsid w:val="006A0B02"/>
    <w:rsid w:val="006A0CC3"/>
    <w:rsid w:val="006B20BD"/>
    <w:rsid w:val="006D5211"/>
    <w:rsid w:val="006F7B00"/>
    <w:rsid w:val="007218A1"/>
    <w:rsid w:val="00731EF9"/>
    <w:rsid w:val="007567AB"/>
    <w:rsid w:val="007C6FF3"/>
    <w:rsid w:val="008105CF"/>
    <w:rsid w:val="00815EF5"/>
    <w:rsid w:val="0084280B"/>
    <w:rsid w:val="00852E09"/>
    <w:rsid w:val="00872923"/>
    <w:rsid w:val="008915B7"/>
    <w:rsid w:val="008A0300"/>
    <w:rsid w:val="008A7A94"/>
    <w:rsid w:val="00971542"/>
    <w:rsid w:val="009851C8"/>
    <w:rsid w:val="009855DE"/>
    <w:rsid w:val="00A075B9"/>
    <w:rsid w:val="00A14544"/>
    <w:rsid w:val="00A9231E"/>
    <w:rsid w:val="00B13614"/>
    <w:rsid w:val="00B13C32"/>
    <w:rsid w:val="00B22A92"/>
    <w:rsid w:val="00B23015"/>
    <w:rsid w:val="00B30230"/>
    <w:rsid w:val="00B365B7"/>
    <w:rsid w:val="00B6653D"/>
    <w:rsid w:val="00BE5292"/>
    <w:rsid w:val="00BF3FD0"/>
    <w:rsid w:val="00C0087E"/>
    <w:rsid w:val="00C16FF7"/>
    <w:rsid w:val="00C37E12"/>
    <w:rsid w:val="00C86841"/>
    <w:rsid w:val="00CD3EB6"/>
    <w:rsid w:val="00CF06E2"/>
    <w:rsid w:val="00D33022"/>
    <w:rsid w:val="00D52832"/>
    <w:rsid w:val="00D70FEB"/>
    <w:rsid w:val="00D83E2C"/>
    <w:rsid w:val="00D9200A"/>
    <w:rsid w:val="00D94C1E"/>
    <w:rsid w:val="00DB3C22"/>
    <w:rsid w:val="00DC14F8"/>
    <w:rsid w:val="00DE1C97"/>
    <w:rsid w:val="00DF4DE9"/>
    <w:rsid w:val="00E46C14"/>
    <w:rsid w:val="00E53300"/>
    <w:rsid w:val="00E7325E"/>
    <w:rsid w:val="00EE0447"/>
    <w:rsid w:val="00EE652C"/>
    <w:rsid w:val="00F12AA4"/>
    <w:rsid w:val="00F71229"/>
    <w:rsid w:val="00F727A4"/>
    <w:rsid w:val="00FB4714"/>
    <w:rsid w:val="00FD69D6"/>
    <w:rsid w:val="00FE3A0A"/>
    <w:rsid w:val="00FE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70347"/>
  <w15:docId w15:val="{5CC879E4-D7B2-411D-8B07-2D4285B57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link w:val="3"/>
    <w:rPr>
      <w:b/>
      <w:bCs/>
      <w:i w:val="0"/>
      <w:iCs w:val="0"/>
      <w:smallCaps w:val="0"/>
      <w:strike w:val="0"/>
      <w:spacing w:val="-3"/>
      <w:sz w:val="40"/>
      <w:szCs w:val="4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2"/>
      <w:szCs w:val="22"/>
      <w:u w:val="none"/>
    </w:rPr>
  </w:style>
  <w:style w:type="character" w:customStyle="1" w:styleId="a4">
    <w:name w:val="Основной текст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16"/>
      <w:szCs w:val="16"/>
      <w:u w:val="none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b/>
      <w:bCs/>
      <w:spacing w:val="-3"/>
      <w:sz w:val="40"/>
      <w:szCs w:val="4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45" w:lineRule="exact"/>
    </w:pPr>
    <w:rPr>
      <w:rFonts w:ascii="Times New Roman" w:eastAsia="Times New Roman" w:hAnsi="Times New Roman" w:cs="Times New Roman"/>
      <w:b/>
      <w:bCs/>
      <w:sz w:val="19"/>
      <w:szCs w:val="19"/>
      <w:lang w:val="en-US" w:eastAsia="en-US" w:bidi="en-US"/>
    </w:rPr>
  </w:style>
  <w:style w:type="paragraph" w:customStyle="1" w:styleId="22">
    <w:name w:val="Основной текст2"/>
    <w:basedOn w:val="a"/>
    <w:link w:val="a4"/>
    <w:pPr>
      <w:shd w:val="clear" w:color="auto" w:fill="FFFFFF"/>
      <w:spacing w:line="269" w:lineRule="exact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69" w:lineRule="exact"/>
      <w:jc w:val="center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283" w:lineRule="exact"/>
      <w:jc w:val="both"/>
    </w:pPr>
    <w:rPr>
      <w:rFonts w:ascii="Times New Roman" w:eastAsia="Times New Roman" w:hAnsi="Times New Roman" w:cs="Times New Roman"/>
      <w:b/>
      <w:bCs/>
      <w:spacing w:val="5"/>
      <w:sz w:val="16"/>
      <w:szCs w:val="16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83E2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83E2C"/>
    <w:rPr>
      <w:rFonts w:ascii="Segoe UI" w:hAnsi="Segoe UI" w:cs="Segoe UI"/>
      <w:color w:val="000000"/>
      <w:sz w:val="18"/>
      <w:szCs w:val="18"/>
    </w:rPr>
  </w:style>
  <w:style w:type="paragraph" w:styleId="a9">
    <w:name w:val="List Paragraph"/>
    <w:basedOn w:val="a"/>
    <w:uiPriority w:val="34"/>
    <w:qFormat/>
    <w:rsid w:val="00731EF9"/>
    <w:pPr>
      <w:ind w:left="720"/>
      <w:contextualSpacing/>
    </w:pPr>
  </w:style>
  <w:style w:type="paragraph" w:styleId="aa">
    <w:name w:val="Body Text"/>
    <w:basedOn w:val="a"/>
    <w:link w:val="ab"/>
    <w:rsid w:val="00F727A4"/>
    <w:pPr>
      <w:widowControl/>
      <w:spacing w:after="120"/>
    </w:pPr>
    <w:rPr>
      <w:rFonts w:ascii="Times New Roman" w:eastAsia="Times New Roman" w:hAnsi="Times New Roman" w:cs="Times New Roman"/>
      <w:color w:val="auto"/>
      <w:lang w:eastAsia="ar-SA" w:bidi="ar-SA"/>
    </w:rPr>
  </w:style>
  <w:style w:type="character" w:customStyle="1" w:styleId="ab">
    <w:name w:val="Основной текст Знак"/>
    <w:basedOn w:val="a0"/>
    <w:link w:val="aa"/>
    <w:rsid w:val="00F727A4"/>
    <w:rPr>
      <w:rFonts w:ascii="Times New Roman" w:eastAsia="Times New Roman" w:hAnsi="Times New Roman" w:cs="Times New Roman"/>
      <w:lang w:eastAsia="ar-SA" w:bidi="ar-SA"/>
    </w:rPr>
  </w:style>
  <w:style w:type="paragraph" w:styleId="ac">
    <w:name w:val="No Spacing"/>
    <w:uiPriority w:val="1"/>
    <w:qFormat/>
    <w:rsid w:val="007218A1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2202</Words>
  <Characters>12553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 ДРСК</Company>
  <LinksUpToDate>false</LinksUpToDate>
  <CharactersWithSpaces>14726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Портяная Валентина Геннадьевна</dc:creator>
  <cp:lastModifiedBy>Чувашова Ольга Викторовна</cp:lastModifiedBy>
  <cp:revision>3</cp:revision>
  <cp:lastPrinted>2021-08-09T06:42:00Z</cp:lastPrinted>
  <dcterms:created xsi:type="dcterms:W3CDTF">2021-08-09T06:47:00Z</dcterms:created>
  <dcterms:modified xsi:type="dcterms:W3CDTF">2021-08-09T07:35:00Z</dcterms:modified>
</cp:coreProperties>
</file>